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103" w:rsidRPr="007962A9" w:rsidRDefault="00990103">
      <w:pPr>
        <w:pStyle w:val="ConsPlusNormal"/>
        <w:jc w:val="both"/>
        <w:outlineLvl w:val="0"/>
      </w:pPr>
    </w:p>
    <w:p w:rsidR="00990103" w:rsidRPr="007962A9" w:rsidRDefault="00990103">
      <w:pPr>
        <w:pStyle w:val="ConsPlusTitle"/>
        <w:jc w:val="center"/>
        <w:outlineLvl w:val="0"/>
      </w:pPr>
      <w:r w:rsidRPr="007962A9">
        <w:t>ПРАВИТЕЛЬСТВО РОССИЙСКОЙ ФЕДЕРАЦИИ</w:t>
      </w:r>
    </w:p>
    <w:p w:rsidR="00990103" w:rsidRPr="007962A9" w:rsidRDefault="00990103">
      <w:pPr>
        <w:pStyle w:val="ConsPlusTitle"/>
        <w:jc w:val="center"/>
      </w:pPr>
    </w:p>
    <w:p w:rsidR="00990103" w:rsidRPr="007962A9" w:rsidRDefault="00990103">
      <w:pPr>
        <w:pStyle w:val="ConsPlusTitle"/>
        <w:jc w:val="center"/>
      </w:pPr>
      <w:r w:rsidRPr="007962A9">
        <w:t>ПОСТАНОВЛЕНИЕ</w:t>
      </w:r>
    </w:p>
    <w:p w:rsidR="00990103" w:rsidRPr="007962A9" w:rsidRDefault="00990103">
      <w:pPr>
        <w:pStyle w:val="ConsPlusTitle"/>
        <w:jc w:val="center"/>
      </w:pPr>
      <w:r w:rsidRPr="007962A9">
        <w:t>от 6 мая 2011 г. N 354</w:t>
      </w:r>
    </w:p>
    <w:p w:rsidR="00990103" w:rsidRPr="007962A9" w:rsidRDefault="00990103">
      <w:pPr>
        <w:pStyle w:val="ConsPlusTitle"/>
        <w:jc w:val="center"/>
      </w:pPr>
    </w:p>
    <w:p w:rsidR="00990103" w:rsidRPr="007962A9" w:rsidRDefault="00990103">
      <w:pPr>
        <w:pStyle w:val="ConsPlusTitle"/>
        <w:jc w:val="center"/>
      </w:pPr>
      <w:r w:rsidRPr="007962A9">
        <w:t>О ПРЕДОСТАВЛЕНИИ КОММУНАЛЬНЫХ УСЛУГ</w:t>
      </w:r>
    </w:p>
    <w:p w:rsidR="00990103" w:rsidRPr="007962A9" w:rsidRDefault="00990103">
      <w:pPr>
        <w:pStyle w:val="ConsPlusTitle"/>
        <w:jc w:val="center"/>
      </w:pPr>
      <w:r w:rsidRPr="007962A9">
        <w:t>СОБСТВЕННИКАМ И ПОЛЬЗОВАТЕЛЯМ ПОМЕЩЕНИЙ В МНОГОКВАРТИРНЫХ</w:t>
      </w:r>
    </w:p>
    <w:p w:rsidR="00990103" w:rsidRPr="007962A9" w:rsidRDefault="00990103">
      <w:pPr>
        <w:pStyle w:val="ConsPlusTitle"/>
        <w:jc w:val="center"/>
      </w:pPr>
      <w:r w:rsidRPr="007962A9">
        <w:t>ДОМАХ И ЖИЛЫХ ДОМОВ</w:t>
      </w:r>
      <w:bookmarkStart w:id="0" w:name="_GoBack"/>
      <w:bookmarkEnd w:id="0"/>
    </w:p>
    <w:p w:rsidR="00990103" w:rsidRPr="007962A9" w:rsidRDefault="009901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962A9" w:rsidRPr="007962A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103" w:rsidRPr="007962A9" w:rsidRDefault="009901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103" w:rsidRPr="007962A9" w:rsidRDefault="009901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0103" w:rsidRPr="007962A9" w:rsidRDefault="00990103">
            <w:pPr>
              <w:pStyle w:val="ConsPlusNormal"/>
              <w:jc w:val="center"/>
            </w:pPr>
            <w:r w:rsidRPr="007962A9">
              <w:t>Список изменяющих документов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(в ред. Постановлений Правительства РФ от 04.05.2012 N 442,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27.08.2012 N 857, от 16.04.2013 N 344, от 14.05.2013 N 410,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22.07.2013 N 614, от 19.09.2013 N 824, от 17.02.2014 N 112,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25.02.2014 N 136, от 26.03.2014 N 230, от 24.09.2014 N 977,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14.11.2014 N 1190, от 17.12.2014 N 1380, от 14.02.2015 N 129,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04.09.2015 N 941, от 25.12.2015 N 1434, от 29.06.2016 N 603,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26.12.2016 N 1498, от 27.02.2017 N 232, от 27.06.2017 N 754,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09.09.2017 N 1091, от 27.03.2018 N 331, от 15.09.2018 N 1094,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15.12.2018 N 1572, от 21.12.2018 N 1616, от 21.12.2018 N 1622,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28.12.2018 N 1708, от 23.02.2019 N 184, от 22.05.2019 N 637,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13.07.2019 N 897, от 29.06.2020 N 950, от 21.12.2020 N 2184,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29.12.2020 N 2339, от 01.02.2021 N 93, от 02.03.2021 N 299,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25.06.2021 N 1017, от 25.06.2021 N 1018, от 31.07.2021 N 1295,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28.12.2021 N 2516, от 03.02.2022 N 92, от 28.04.2022 N 763,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23.09.2022 N 1681, от 16.11.2022 N 2076, от 12.04.2023 N 588,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28.04.2023 N 671, от 29.05.2023 N 859, от 29.07.2023 N 1226,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28.11.2023 N 2004,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с изм., внесенными Определением Верховного Суда РФ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19.03.2013 N АПЛ13-82, Решением Верховного Суда РФ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31.05.2013 N АКПИ13-394,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Постановлениями Конституционного Суда РФ от 10.07.2018 N 30-П,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20.12.2018 N 46-П, Решением ВС РФ от 29.04.2019 N АКПИ19-128,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Постановлением Конституционного Суда РФ от 27.04.2021 N 16-П,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Решением Верховного Суда РФ от 19.05.2021 N АКПИ21-247,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Постановлением Конституционного Суда РФ от 31.05.2021 N 24-П,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Апелляционным определением Верховного Суда РФ от 01.09.2022 N АПЛ22-283)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103" w:rsidRPr="007962A9" w:rsidRDefault="00990103">
            <w:pPr>
              <w:pStyle w:val="ConsPlusNormal"/>
            </w:pPr>
          </w:p>
        </w:tc>
      </w:tr>
    </w:tbl>
    <w:p w:rsidR="00990103" w:rsidRPr="007962A9" w:rsidRDefault="00990103">
      <w:pPr>
        <w:pStyle w:val="ConsPlusNormal"/>
        <w:jc w:val="center"/>
      </w:pPr>
    </w:p>
    <w:p w:rsidR="00990103" w:rsidRPr="007962A9" w:rsidRDefault="00990103">
      <w:pPr>
        <w:pStyle w:val="ConsPlusNormal"/>
        <w:ind w:firstLine="540"/>
        <w:jc w:val="both"/>
      </w:pPr>
      <w:r w:rsidRPr="007962A9">
        <w:t>В соответствии со статьей 157 Жилищного кодекса Российской Федерации Правительство Российской Федерации постановляет: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1. Утвердить прилагаемые: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Правила предоставления коммунальных услуг собственникам и пользователям помещений в многоквартирных домах и жилых домов;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изменения, которые вносятся в Постановления Правительства Российской Федерации по вопросам предоставления коммунальных услуг.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2. Установить, что Правила, утвержденные настоящим Постановлением: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а) применяются к отношениям, вытекающим из ранее заключенных договоров, содержащих условия предоставления коммунальных услуг, в части прав и обязанностей, которые возникнут после вступления в силу этих Правил;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lastRenderedPageBreak/>
        <w:t>б) не применяются к отношениям, которые возникают при поставке газа для обеспечения коммунально-бытовых нужд граждан и регулирование которых осуществляется в соответствии с Правилами поставки газа для обеспечения коммунально-бытовых нужд граждан, утвержденными Постановлением Правительства Российской Федерации от 21 июля 2008 г. N 549;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в) вступают в силу по истечении 2 месяцев со дня вступления в силу изменений, которые вносятся в Правила установления и определения нормативов потребления коммунальных услуг, указанных в абзаце четвертом подпункта "б" пункта 4 настоящего Постановления;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г) на территориях Республики Крым и г. Севастополя подлежат применению к правоотношениям, возникшим после 1 июля 2015 г.;</w:t>
      </w:r>
    </w:p>
    <w:p w:rsidR="00990103" w:rsidRPr="007962A9" w:rsidRDefault="00990103">
      <w:pPr>
        <w:pStyle w:val="ConsPlusNormal"/>
        <w:jc w:val="both"/>
      </w:pPr>
      <w:r w:rsidRPr="007962A9">
        <w:t>(</w:t>
      </w:r>
      <w:proofErr w:type="spellStart"/>
      <w:r w:rsidRPr="007962A9">
        <w:t>пп</w:t>
      </w:r>
      <w:proofErr w:type="spellEnd"/>
      <w:r w:rsidRPr="007962A9">
        <w:t>. "г" введен Постановлением Правительства РФ от 24.09.2014 N 977)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д) применяются при определении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с учетом Правил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общежитии, утвержденных постановлением Правительства Российской Федерации от 14 ноября 2014 г. N 1190 "О Правилах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общежитии".</w:t>
      </w:r>
    </w:p>
    <w:p w:rsidR="00990103" w:rsidRPr="007962A9" w:rsidRDefault="00990103">
      <w:pPr>
        <w:pStyle w:val="ConsPlusNormal"/>
        <w:jc w:val="both"/>
      </w:pPr>
      <w:r w:rsidRPr="007962A9">
        <w:t>(</w:t>
      </w:r>
      <w:proofErr w:type="spellStart"/>
      <w:r w:rsidRPr="007962A9">
        <w:t>пп</w:t>
      </w:r>
      <w:proofErr w:type="spellEnd"/>
      <w:r w:rsidRPr="007962A9">
        <w:t>. "д" введен Постановлением Правительства РФ от 14.11.2014 N 1190)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3. Установить, что разъяснения по применению Правил, утвержденных настоящим Постановлением, дает Министерство строительства и жилищно-коммунального хозяйства Российской Федерации.</w:t>
      </w:r>
    </w:p>
    <w:p w:rsidR="00990103" w:rsidRPr="007962A9" w:rsidRDefault="00990103">
      <w:pPr>
        <w:pStyle w:val="ConsPlusNormal"/>
        <w:jc w:val="both"/>
      </w:pPr>
      <w:r w:rsidRPr="007962A9">
        <w:t>(в ред. Постановления Правительства РФ от 26.03.2014 N 230)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4. Министерству регионального развития Российской Федерации: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а) в 2-месячный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Правил поставки газа для обеспечения коммунально-бытовых нужд граждан, утвержденных Постановлением Правительства Российской Федерации от 21 июля 2008 г. N 549, и основных положений функционирования розничных рынков электрической энергии, утвержденных Постановлением Правительства Российской Федерации от 31 августа 2006 г. N 530;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б) в 3-месячный срок: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услуг, а также методические рекомендации по ее заполнению;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утвердить по согласованию с Федеральной антимонопольной службой примерные условия договора управления многоквартирным домом;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bookmarkStart w:id="1" w:name="P56"/>
      <w:bookmarkEnd w:id="1"/>
      <w:r w:rsidRPr="007962A9">
        <w:t>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услуг, утвержденные Постановлением Правительства Российской Федерации от 23 мая 2006 г. N 306, предусматривающих в том числе: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 xml:space="preserve">исключение из объемов коммунальных ресурсов, учитываемых при определении </w:t>
      </w:r>
      <w:r w:rsidRPr="007962A9">
        <w:lastRenderedPageBreak/>
        <w:t>нормативов потребления коммунальных услуг в жилом помещении, объемов коммунальных ресурсов, предусматриваемых для содержания общего имущества многоквартирного дома, и нормативных технологических потерь коммунальных ресурсов;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порядок установления нормативов потребления коммунальных услуг на общедомовые нужды;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порядок установления нормативов потребления коммунальных услуг, за исключением газоснабжения, при использовании земельного участка и надворных построек;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 xml:space="preserve">в) в 5-месячный срок утвердить по согласованию с Министерством экономического развития Российской Федерации примерные условия </w:t>
      </w:r>
      <w:proofErr w:type="spellStart"/>
      <w:r w:rsidRPr="007962A9">
        <w:t>энергосервисного</w:t>
      </w:r>
      <w:proofErr w:type="spellEnd"/>
      <w:r w:rsidRPr="007962A9">
        <w:t xml:space="preserve"> договора, направленного на сбережение и (или) повышение эффективности потребления коммунальных услуг при использовании общего имущества в многоквартирном доме;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г) в 6-месячный срок утвердить критерии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форму акта обследования на предмет установления наличия (отсутствия) технической возможности установки таких приборов учета и порядок ее заполнения.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5. Рекомендовать органам государственной власти субъектов Российской Федерации утвердить нормативы потребления коммунальных услуг в жилых помещениях, нормативы потребления коммунальных услуг на общедомовые нужды,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изменений, которые вносятся в Правила установления и определения нормативов потребления коммунальных услуг, указанных в абзаце четвертом подпункта "б" пункта 4 настоящего Постановления.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6. Признать утратившими силу со дня вступления в силу Правил, утвержденных настоящим Постановлением: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постановление Правительства Российской Федерации от 23 мая 2006 г. N 307 "О порядке предоставления коммунальных услуг гражданам" (Собрание законодательства Российской Федерации, 2006, N 23, ст. 2501), за исключением пунктов 15 - 28 Правил предоставления коммунальных услуг гражданам, утвержденных указанным постановлением (в части, касающейся порядка расчета размера платы за коммунальную услугу по отоплению), и пунктов 1 - 4 приложения N 2 к указанным Правилам (в части, касающейся порядка расчета размера платы за коммунальную услугу по отоплению), которые утрачивают силу с 1 июля 2016 г.;</w:t>
      </w:r>
    </w:p>
    <w:p w:rsidR="00990103" w:rsidRPr="007962A9" w:rsidRDefault="00990103">
      <w:pPr>
        <w:pStyle w:val="ConsPlusNormal"/>
        <w:jc w:val="both"/>
      </w:pPr>
      <w:r w:rsidRPr="007962A9">
        <w:t>(в ред. Постановлений Правительства РФ от 27.08.2012 N 857, от 17.12.2014 N 1380)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пункт 3 Постановления Правительства Российской Федерации от 21 июля 2008 г. N 549 "О порядке поставки газа для обеспечения коммунально-бытовых нужд граждан" (Собрание законодательства Российской Федерации, 2008, N 30, ст. 3635);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пункт 5 изменений, которые вносятся в акты Правительства Российской Федерации, утвержденных Постановлением Правительства Российской Федерации от 29 июля 2010 г. N 580 "Об изменении и признании утратившими силу некоторых актов Правительства Российской Федерации" (Собрание законодательства Российской Федерации, 2010, N 31, ст. 4273).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7. Настоящее постановление действует до 31 декабря 2027 г.</w:t>
      </w:r>
    </w:p>
    <w:p w:rsidR="00990103" w:rsidRPr="007962A9" w:rsidRDefault="00990103">
      <w:pPr>
        <w:pStyle w:val="ConsPlusNormal"/>
        <w:jc w:val="both"/>
      </w:pPr>
      <w:r w:rsidRPr="007962A9">
        <w:t>(п. 7 введен Постановлением Правительства РФ от 03.02.2022 N 92)</w:t>
      </w:r>
    </w:p>
    <w:p w:rsidR="00990103" w:rsidRPr="007962A9" w:rsidRDefault="00990103">
      <w:pPr>
        <w:pStyle w:val="ConsPlusNormal"/>
        <w:ind w:firstLine="540"/>
        <w:jc w:val="both"/>
      </w:pPr>
    </w:p>
    <w:p w:rsidR="00990103" w:rsidRPr="007962A9" w:rsidRDefault="00990103">
      <w:pPr>
        <w:pStyle w:val="ConsPlusNormal"/>
        <w:jc w:val="right"/>
      </w:pPr>
      <w:r w:rsidRPr="007962A9">
        <w:t>Председатель Правительства</w:t>
      </w:r>
    </w:p>
    <w:p w:rsidR="00990103" w:rsidRPr="007962A9" w:rsidRDefault="00990103">
      <w:pPr>
        <w:pStyle w:val="ConsPlusNormal"/>
        <w:jc w:val="right"/>
      </w:pPr>
      <w:r w:rsidRPr="007962A9">
        <w:t>Российской Федерации</w:t>
      </w:r>
    </w:p>
    <w:p w:rsidR="00990103" w:rsidRPr="007962A9" w:rsidRDefault="00990103">
      <w:pPr>
        <w:pStyle w:val="ConsPlusNormal"/>
        <w:jc w:val="right"/>
      </w:pPr>
      <w:r w:rsidRPr="007962A9">
        <w:t>В.ПУТИН</w:t>
      </w:r>
    </w:p>
    <w:p w:rsidR="00990103" w:rsidRPr="007962A9" w:rsidRDefault="00990103">
      <w:pPr>
        <w:pStyle w:val="ConsPlusNormal"/>
        <w:jc w:val="right"/>
      </w:pPr>
    </w:p>
    <w:p w:rsidR="00990103" w:rsidRPr="007962A9" w:rsidRDefault="00990103">
      <w:pPr>
        <w:pStyle w:val="ConsPlusNormal"/>
        <w:jc w:val="right"/>
      </w:pPr>
    </w:p>
    <w:p w:rsidR="00990103" w:rsidRPr="007962A9" w:rsidRDefault="00990103">
      <w:pPr>
        <w:pStyle w:val="ConsPlusNormal"/>
        <w:jc w:val="right"/>
      </w:pPr>
    </w:p>
    <w:p w:rsidR="00990103" w:rsidRPr="007962A9" w:rsidRDefault="00990103">
      <w:pPr>
        <w:pStyle w:val="ConsPlusNormal"/>
        <w:jc w:val="right"/>
      </w:pPr>
    </w:p>
    <w:p w:rsidR="00990103" w:rsidRPr="007962A9" w:rsidRDefault="00990103">
      <w:pPr>
        <w:pStyle w:val="ConsPlusNormal"/>
        <w:jc w:val="right"/>
      </w:pPr>
    </w:p>
    <w:p w:rsidR="00990103" w:rsidRPr="007962A9" w:rsidRDefault="00990103">
      <w:pPr>
        <w:pStyle w:val="ConsPlusNormal"/>
        <w:jc w:val="right"/>
        <w:outlineLvl w:val="0"/>
      </w:pPr>
      <w:r w:rsidRPr="007962A9">
        <w:t>Утверждены</w:t>
      </w:r>
    </w:p>
    <w:p w:rsidR="00990103" w:rsidRPr="007962A9" w:rsidRDefault="00990103">
      <w:pPr>
        <w:pStyle w:val="ConsPlusNormal"/>
        <w:jc w:val="right"/>
      </w:pPr>
      <w:r w:rsidRPr="007962A9">
        <w:t>Постановлением Правительства</w:t>
      </w:r>
    </w:p>
    <w:p w:rsidR="00990103" w:rsidRPr="007962A9" w:rsidRDefault="00990103">
      <w:pPr>
        <w:pStyle w:val="ConsPlusNormal"/>
        <w:jc w:val="right"/>
      </w:pPr>
      <w:r w:rsidRPr="007962A9">
        <w:t>Российской Федерации</w:t>
      </w:r>
    </w:p>
    <w:p w:rsidR="00990103" w:rsidRPr="007962A9" w:rsidRDefault="00990103">
      <w:pPr>
        <w:pStyle w:val="ConsPlusNormal"/>
        <w:jc w:val="right"/>
      </w:pPr>
      <w:r w:rsidRPr="007962A9">
        <w:t>от 6 мая 2011 г. N 354</w:t>
      </w:r>
    </w:p>
    <w:p w:rsidR="00990103" w:rsidRPr="007962A9" w:rsidRDefault="00990103">
      <w:pPr>
        <w:pStyle w:val="ConsPlusNormal"/>
        <w:ind w:firstLine="540"/>
        <w:jc w:val="both"/>
      </w:pPr>
    </w:p>
    <w:p w:rsidR="00990103" w:rsidRPr="007962A9" w:rsidRDefault="00990103">
      <w:pPr>
        <w:pStyle w:val="ConsPlusTitle"/>
        <w:jc w:val="center"/>
      </w:pPr>
      <w:bookmarkStart w:id="2" w:name="P84"/>
      <w:bookmarkEnd w:id="2"/>
      <w:r w:rsidRPr="007962A9">
        <w:t>ПРАВИЛА</w:t>
      </w:r>
    </w:p>
    <w:p w:rsidR="00990103" w:rsidRPr="007962A9" w:rsidRDefault="00990103">
      <w:pPr>
        <w:pStyle w:val="ConsPlusTitle"/>
        <w:jc w:val="center"/>
      </w:pPr>
      <w:r w:rsidRPr="007962A9">
        <w:t>ПРЕДОСТАВЛЕНИЯ КОММУНАЛЬНЫХ УСЛУГ СОБСТВЕННИКАМ</w:t>
      </w:r>
    </w:p>
    <w:p w:rsidR="00990103" w:rsidRPr="007962A9" w:rsidRDefault="00990103">
      <w:pPr>
        <w:pStyle w:val="ConsPlusTitle"/>
        <w:jc w:val="center"/>
      </w:pPr>
      <w:r w:rsidRPr="007962A9">
        <w:t>И ПОЛЬЗОВАТЕЛЯМ ПОМЕЩЕНИЙ В МНОГОКВАРТИРНЫХ ДОМАХ</w:t>
      </w:r>
    </w:p>
    <w:p w:rsidR="00990103" w:rsidRPr="007962A9" w:rsidRDefault="00990103">
      <w:pPr>
        <w:pStyle w:val="ConsPlusTitle"/>
        <w:jc w:val="center"/>
      </w:pPr>
      <w:r w:rsidRPr="007962A9">
        <w:t>И ЖИЛЫХ ДОМОВ</w:t>
      </w:r>
    </w:p>
    <w:p w:rsidR="00990103" w:rsidRPr="007962A9" w:rsidRDefault="009901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962A9" w:rsidRPr="007962A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103" w:rsidRPr="007962A9" w:rsidRDefault="009901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103" w:rsidRPr="007962A9" w:rsidRDefault="009901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0103" w:rsidRPr="007962A9" w:rsidRDefault="00990103">
            <w:pPr>
              <w:pStyle w:val="ConsPlusNormal"/>
              <w:jc w:val="center"/>
            </w:pPr>
            <w:r w:rsidRPr="007962A9">
              <w:t>Список изменяющих документов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(в ред. Постановлений Правительства РФ от 27.08.2012 N 857,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16.04.2013 N 344, от 14.05.2013 N 410, от 22.07.2013 N 614,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19.09.2013 N 824, от 17.02.2014 N 112, от 25.02.2014 N 136,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26.03.2014 N 230, от 14.02.2015 N 129, от 04.09.2015 N 941,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25.12.2015 N 1434, от 29.06.2016 N 603, от 26.12.2016 N 1498,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27.02.2017 N 232, от 27.06.2017 N 754, от 09.09.2017 N 1091,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27.03.2018 N 331, от 15.09.2018 N 1094, от 15.12.2018 N 1572,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21.12.2018 N 1616, от 21.12.2018 N 1622, от 28.12.2018 N 1708,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23.02.2019 N 184, от 22.05.2019 N 637, от 13.07.2019 N 897,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29.06.2020 N 950, от 21.12.2020 N 2184, от 29.12.2020 N 2339,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01.02.2021 N 93, от 02.03.2021 N 299, от 25.06.2021 N 1017,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25.06.2021 N 1018, от 31.07.2021 N 1295, от 28.12.2021 N 2516,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03.02.2022 N 92, от 28.04.2022 N 763, от 23.09.2022 N 1681,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16.11.2022 N 2076, от 12.04.2023 N 588, от 28.04.2023 N 671,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29.05.2023 N 859, от 29.07.2023 N 1226, от 28.11.2023 N 2004,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с изм., внесенными Определением Верховного Суда РФ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от 19.03.2013 N АПЛ13-82, Постановление КС РФ от 27.04.2021 N 16-П,</w:t>
            </w:r>
          </w:p>
          <w:p w:rsidR="00990103" w:rsidRPr="007962A9" w:rsidRDefault="00990103">
            <w:pPr>
              <w:pStyle w:val="ConsPlusNormal"/>
              <w:jc w:val="center"/>
            </w:pPr>
            <w:r w:rsidRPr="007962A9">
              <w:t>Решением Верховного Суда РФ от 19.05.2021 N АКПИ21-247)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103" w:rsidRPr="007962A9" w:rsidRDefault="00990103">
            <w:pPr>
              <w:pStyle w:val="ConsPlusNormal"/>
            </w:pPr>
          </w:p>
        </w:tc>
      </w:tr>
    </w:tbl>
    <w:p w:rsidR="00990103" w:rsidRPr="007962A9" w:rsidRDefault="00990103">
      <w:pPr>
        <w:pStyle w:val="ConsPlusNormal"/>
        <w:ind w:firstLine="540"/>
        <w:jc w:val="both"/>
      </w:pPr>
    </w:p>
    <w:p w:rsidR="00990103" w:rsidRPr="007962A9" w:rsidRDefault="00990103">
      <w:pPr>
        <w:pStyle w:val="ConsPlusNormal"/>
        <w:ind w:firstLine="540"/>
        <w:jc w:val="both"/>
      </w:pPr>
    </w:p>
    <w:p w:rsidR="00990103" w:rsidRPr="007962A9" w:rsidRDefault="00990103">
      <w:pPr>
        <w:pStyle w:val="ConsPlusTitle"/>
        <w:jc w:val="center"/>
        <w:outlineLvl w:val="1"/>
      </w:pPr>
      <w:r w:rsidRPr="007962A9">
        <w:t>XIII. Особенности предоставления коммунальной</w:t>
      </w:r>
    </w:p>
    <w:p w:rsidR="00990103" w:rsidRPr="007962A9" w:rsidRDefault="00990103">
      <w:pPr>
        <w:pStyle w:val="ConsPlusTitle"/>
        <w:jc w:val="center"/>
      </w:pPr>
      <w:r w:rsidRPr="007962A9">
        <w:t>услуги газоснабжения потребителей по централизованной</w:t>
      </w:r>
    </w:p>
    <w:p w:rsidR="00990103" w:rsidRPr="007962A9" w:rsidRDefault="00990103">
      <w:pPr>
        <w:pStyle w:val="ConsPlusTitle"/>
        <w:jc w:val="center"/>
      </w:pPr>
      <w:r w:rsidRPr="007962A9">
        <w:t>сети газоснабжения</w:t>
      </w:r>
    </w:p>
    <w:p w:rsidR="00990103" w:rsidRPr="007962A9" w:rsidRDefault="00990103">
      <w:pPr>
        <w:pStyle w:val="ConsPlusNormal"/>
        <w:ind w:firstLine="540"/>
        <w:jc w:val="both"/>
      </w:pPr>
    </w:p>
    <w:p w:rsidR="00990103" w:rsidRPr="007962A9" w:rsidRDefault="00990103">
      <w:pPr>
        <w:pStyle w:val="ConsPlusNormal"/>
        <w:ind w:firstLine="540"/>
        <w:jc w:val="both"/>
      </w:pPr>
      <w:r w:rsidRPr="007962A9">
        <w:t xml:space="preserve">128. Исполнитель осуществляет газоснабжение потребителя в жилом доме (домовладении) при наличии отвечающего установленным техническим требованиям бытового </w:t>
      </w:r>
      <w:proofErr w:type="spellStart"/>
      <w:r w:rsidRPr="007962A9">
        <w:t>газопринимающего</w:t>
      </w:r>
      <w:proofErr w:type="spellEnd"/>
      <w:r w:rsidRPr="007962A9">
        <w:t xml:space="preserve"> оборудования, вводного и внутреннего газопровода и другого необходимого внутридомового газового оборудования (далее - внутридомовое газовое оборудование) в жилом доме (домовладении) и при соблюдении условий, указанных в пунктах 131 и 131(1) настоящих Правил.</w:t>
      </w:r>
    </w:p>
    <w:p w:rsidR="00990103" w:rsidRPr="007962A9" w:rsidRDefault="00990103">
      <w:pPr>
        <w:pStyle w:val="ConsPlusNormal"/>
        <w:jc w:val="both"/>
      </w:pPr>
      <w:r w:rsidRPr="007962A9">
        <w:t>(в ред. Постановления Правительства РФ от 29.05.2023 N 859)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 xml:space="preserve">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</w:t>
      </w:r>
      <w:proofErr w:type="spellStart"/>
      <w:r w:rsidRPr="007962A9">
        <w:t>газопринимающего</w:t>
      </w:r>
      <w:proofErr w:type="spellEnd"/>
      <w:r w:rsidRPr="007962A9">
        <w:t xml:space="preserve"> оборудования, вводного и внутреннего газопровода и другого необходимого внутриквартирного газового оборудования (далее - внутриквартирное газовое оборудование) и внутридомового газового оборудования в многоквартирном доме, а также при соблюдении условий, указанных в пунктах 131 и 131(1) настоящих Правил.</w:t>
      </w:r>
    </w:p>
    <w:p w:rsidR="00990103" w:rsidRPr="007962A9" w:rsidRDefault="00990103">
      <w:pPr>
        <w:pStyle w:val="ConsPlusNormal"/>
        <w:jc w:val="both"/>
      </w:pPr>
      <w:r w:rsidRPr="007962A9">
        <w:lastRenderedPageBreak/>
        <w:t>(в ред. Постановления Правительства РФ от 29.05.2023 N 859)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129.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оборудования.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130. В случае использования коллективного (общедомового), индивидуального, общего (квартирного)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коэффициентов, утверждаемых Федеральным агентством по техническому регулированию и метрологии.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bookmarkStart w:id="3" w:name="P1166"/>
      <w:bookmarkEnd w:id="3"/>
      <w:r w:rsidRPr="007962A9">
        <w:t>131. Газоснабжение потребителя производится при условии организованных исполнителем и осуществляемых специализированной организацией аварийно-диспетчерского обеспечения, надлежащего технического обслуживания и ремонта внутридомового газового оборудования и внутриквартирного газового оборудования, а также при условии технического диагностирования газопроводов, входящих в состав внутридомового газового оборудования и (или) внутриквартирного газового оборудования, которые осуществляются по соответствующим договорам, заключенным:</w:t>
      </w:r>
    </w:p>
    <w:p w:rsidR="00990103" w:rsidRPr="007962A9" w:rsidRDefault="00990103">
      <w:pPr>
        <w:pStyle w:val="ConsPlusNormal"/>
        <w:jc w:val="both"/>
      </w:pPr>
      <w:r w:rsidRPr="007962A9">
        <w:t>(в ред. Постановлений Правительства РФ от 09.09.2017 N 1091, от 29.05.2023 N 859)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bookmarkStart w:id="4" w:name="P1168"/>
      <w:bookmarkEnd w:id="4"/>
      <w:r w:rsidRPr="007962A9">
        <w:t>а) в многоквартирном доме: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в отношении внутридомового газового оборудования в многоквартирном доме - с товариществом или кооперативом, управляющей организацией, а при непосредственном управлении многоквартирным домом - с собственниками помещений в многоквартирном доме;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в отношении внутриквартирного газового оборудования - с собственником жилого или нежилого помещения, а в отношении внутриквартирного газового оборудования, установленного в жилом помещении государственного или муниципального жилищного фонда: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с нанимателем такого жилого помещения - в части технического обслуживания и текущего ремонта такого оборудования, а с собственником такого жилого помещения - в части капитального ремонта такого оборудования.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доме, заключенного с каждым собственником помещения и нанимателем жилого помещения по договору социального найма, договору найма жилого помещения жилищного фонда социального использования в многоквартирном доме, если общим собранием собственников помещений в данном многоквартирном доме не принято решение об определении лица,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доме;</w:t>
      </w:r>
    </w:p>
    <w:p w:rsidR="00990103" w:rsidRPr="007962A9" w:rsidRDefault="00990103">
      <w:pPr>
        <w:pStyle w:val="ConsPlusNormal"/>
        <w:jc w:val="both"/>
      </w:pPr>
      <w:r w:rsidRPr="007962A9">
        <w:t>(абзац введен Постановлением Правительства РФ от 29.05.2023 N 859)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bookmarkStart w:id="5" w:name="P1174"/>
      <w:bookmarkEnd w:id="5"/>
      <w:r w:rsidRPr="007962A9">
        <w:t>б) в отношении внутридомового газового оборудования в жилом доме (домовладении) - по договору с собственником жилого дома (домовладения).</w:t>
      </w:r>
    </w:p>
    <w:p w:rsidR="00990103" w:rsidRPr="007962A9" w:rsidRDefault="00990103">
      <w:pPr>
        <w:pStyle w:val="ConsPlusNormal"/>
        <w:jc w:val="both"/>
      </w:pPr>
      <w:r w:rsidRPr="007962A9">
        <w:t>(</w:t>
      </w:r>
      <w:proofErr w:type="spellStart"/>
      <w:r w:rsidRPr="007962A9">
        <w:t>пп</w:t>
      </w:r>
      <w:proofErr w:type="spellEnd"/>
      <w:r w:rsidRPr="007962A9">
        <w:t>. "б" в ред. Постановления Правительства РФ от 29.05.2023 N 859)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bookmarkStart w:id="6" w:name="P1176"/>
      <w:bookmarkEnd w:id="6"/>
      <w:r w:rsidRPr="007962A9">
        <w:t xml:space="preserve">131(1). Лица, указанные в подпунктах "а" и "б" пункта 131 настоящих Правил,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утвержденными постановлением </w:t>
      </w:r>
      <w:r w:rsidRPr="007962A9">
        <w:lastRenderedPageBreak/>
        <w:t>Правительства Российской Федерации от 14 мая 2013 г. N 410 "О мерах по обеспечению безопасности при использовании и содержании внутридомового и внутриквартирного газового оборудования" (далее - Правила пользования газом).</w:t>
      </w:r>
    </w:p>
    <w:p w:rsidR="00990103" w:rsidRPr="007962A9" w:rsidRDefault="00990103">
      <w:pPr>
        <w:pStyle w:val="ConsPlusNormal"/>
        <w:jc w:val="both"/>
      </w:pPr>
      <w:r w:rsidRPr="007962A9">
        <w:t>(п. 131(1) в ред. Постановления Правительства РФ от 29.05.2023 N 859)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132. Помимо случаев, предусмотренных пунктом 117 настоящих Правил, приостановление подачи газа потребителям осуществляется в случаях, предусмотренных пунктом 115 настоящих Правил, Правилами пользования газом, а также Правилами поставки газа для обеспечения коммунально-бытовых нужд граждан, утвержденных постановлением Правительства Российской Федерации от 21 июля 2008 г. N 549 "О порядке поставки газа для обеспечения коммунально-бытовых нужд граждан".</w:t>
      </w:r>
    </w:p>
    <w:p w:rsidR="00990103" w:rsidRPr="007962A9" w:rsidRDefault="00990103">
      <w:pPr>
        <w:pStyle w:val="ConsPlusNormal"/>
        <w:jc w:val="both"/>
      </w:pPr>
      <w:r w:rsidRPr="007962A9">
        <w:t>(п. 132 в ред. Постановления Правительства РФ от 29.05.2023 N 859)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133. Работы по приостановлению и возобновлению подачи газа потребителю при наличии оснований, предусмотренных настоящими Правилами, Правилами пользования газом, Правилами поставки газа для обеспечения коммунально-бытовых нужд граждан, утвержденными постановлением Правительства Российской Федерации от 21 июля 2008 г. N 549 "О порядке поставки газа для обеспечения коммунально-бытовых нужд граждан", проводятся специализированной организацией, осуществляющей техническое обслуживание и ремонт внутридомового газового оборудования в многоквартирном доме, техническое обслуживание внутриквартирного газового оборудования в многоквартирном доме или внутридомового газового оборудования в жилом доме (домовладении) по договору с лицами, указанными в пункте 131 настоящих Правил, заключенному в соответствии с Правилами пользования газом.</w:t>
      </w:r>
    </w:p>
    <w:p w:rsidR="00990103" w:rsidRPr="007962A9" w:rsidRDefault="00990103">
      <w:pPr>
        <w:pStyle w:val="ConsPlusNormal"/>
        <w:jc w:val="both"/>
      </w:pPr>
      <w:r w:rsidRPr="007962A9">
        <w:t>(п. 133 в ред. Постановления Правительства РФ от 29.05.2023 N 859)</w:t>
      </w:r>
    </w:p>
    <w:p w:rsidR="00990103" w:rsidRPr="007962A9" w:rsidRDefault="00990103">
      <w:pPr>
        <w:pStyle w:val="ConsPlusNormal"/>
        <w:spacing w:before="220"/>
        <w:ind w:firstLine="540"/>
        <w:jc w:val="both"/>
      </w:pPr>
      <w:r w:rsidRPr="007962A9">
        <w:t>134. Организация, осуществляющая техническое обслуживание и ремонт внутридомового газового оборудования и (или) внутриквартирного газового оборудования, по заявлению потребителя об отключении и (или) подключении газоиспользующего оборудования приостанавливает газоснабжение потребителя на срок проведения работ.</w:t>
      </w:r>
    </w:p>
    <w:p w:rsidR="00990103" w:rsidRPr="007962A9" w:rsidRDefault="00990103">
      <w:pPr>
        <w:pStyle w:val="ConsPlusNormal"/>
        <w:jc w:val="both"/>
      </w:pPr>
      <w:r w:rsidRPr="007962A9">
        <w:t>(п. 134 в ред. Постановления Правительства РФ от 29.05.2023 N 859)</w:t>
      </w:r>
    </w:p>
    <w:p w:rsidR="00990103" w:rsidRPr="007962A9" w:rsidRDefault="00990103">
      <w:pPr>
        <w:pStyle w:val="ConsPlusNormal"/>
        <w:ind w:firstLine="540"/>
        <w:jc w:val="both"/>
      </w:pPr>
    </w:p>
    <w:p w:rsidR="00990103" w:rsidRPr="007962A9" w:rsidRDefault="00990103">
      <w:pPr>
        <w:pStyle w:val="ConsPlusNormal"/>
        <w:ind w:firstLine="540"/>
        <w:jc w:val="both"/>
      </w:pPr>
    </w:p>
    <w:sectPr w:rsidR="00990103" w:rsidRPr="007962A9" w:rsidSect="0033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03"/>
    <w:rsid w:val="002F4689"/>
    <w:rsid w:val="007962A9"/>
    <w:rsid w:val="00990103"/>
    <w:rsid w:val="00FB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0C7FB-9C35-4076-BE78-06C06E59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01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901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901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901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901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901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901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901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2547</Words>
  <Characters>14521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MOG</Company>
  <LinksUpToDate>false</LinksUpToDate>
  <CharactersWithSpaces>17034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Елена Сергеевна</dc:creator>
  <cp:lastModifiedBy>Михайлова Елена Сергеевна</cp:lastModifiedBy>
  <cp:revision>2</cp:revision>
  <dcterms:created xsi:type="dcterms:W3CDTF">2023-12-20T06:33:00Z</dcterms:created>
  <dcterms:modified xsi:type="dcterms:W3CDTF">2023-12-20T06:41:00Z</dcterms:modified>
</cp:coreProperties>
</file>