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FA" w:rsidRDefault="00E875F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875FA" w:rsidRDefault="00E875FA">
      <w:pPr>
        <w:pStyle w:val="ConsPlusNormal"/>
        <w:jc w:val="both"/>
        <w:outlineLvl w:val="0"/>
      </w:pPr>
    </w:p>
    <w:p w:rsidR="00E875FA" w:rsidRDefault="00E875FA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E875FA" w:rsidRDefault="00E875FA">
      <w:pPr>
        <w:pStyle w:val="ConsPlusTitle"/>
        <w:jc w:val="center"/>
      </w:pPr>
    </w:p>
    <w:p w:rsidR="00E875FA" w:rsidRDefault="00E875FA">
      <w:pPr>
        <w:pStyle w:val="ConsPlusTitle"/>
        <w:jc w:val="center"/>
      </w:pPr>
      <w:r>
        <w:t>РАСПОРЯЖЕНИЕ</w:t>
      </w:r>
    </w:p>
    <w:p w:rsidR="00E875FA" w:rsidRDefault="00E875FA">
      <w:pPr>
        <w:pStyle w:val="ConsPlusTitle"/>
        <w:jc w:val="center"/>
      </w:pPr>
      <w:r>
        <w:t>от 13 июля 2015 г. N 88-Р</w:t>
      </w:r>
    </w:p>
    <w:p w:rsidR="00E875FA" w:rsidRDefault="00E875FA">
      <w:pPr>
        <w:pStyle w:val="ConsPlusTitle"/>
        <w:jc w:val="center"/>
      </w:pPr>
    </w:p>
    <w:p w:rsidR="00E875FA" w:rsidRDefault="00E875FA">
      <w:pPr>
        <w:pStyle w:val="ConsPlusTitle"/>
        <w:jc w:val="center"/>
      </w:pPr>
      <w:r>
        <w:t>ОБ УСТАНОВЛЕНИИ ПЛАТЫ ЗА ПОДКЛЮЧЕНИЕ (ТЕХНОЛОГИЧЕСКОЕ</w:t>
      </w:r>
    </w:p>
    <w:p w:rsidR="00E875FA" w:rsidRDefault="00E875FA">
      <w:pPr>
        <w:pStyle w:val="ConsPlusTitle"/>
        <w:jc w:val="center"/>
      </w:pPr>
      <w:r>
        <w:t>ПРИСОЕДИНЕНИЕ) ГАЗОИСПОЛЬЗУЮЩЕГО ОБОРУДОВАНИЯ К СЕТЯМ</w:t>
      </w:r>
    </w:p>
    <w:p w:rsidR="00E875FA" w:rsidRDefault="00E875FA">
      <w:pPr>
        <w:pStyle w:val="ConsPlusTitle"/>
        <w:jc w:val="center"/>
      </w:pPr>
      <w:r>
        <w:t>ГАЗОРАСПРЕДЕЛЕНИЯ ГОСУДАРСТВЕННОГО УНИТАРНОГО ПРЕДПРИЯТИЯ</w:t>
      </w:r>
    </w:p>
    <w:p w:rsidR="00E875FA" w:rsidRDefault="00E875FA">
      <w:pPr>
        <w:pStyle w:val="ConsPlusTitle"/>
        <w:jc w:val="center"/>
      </w:pPr>
      <w:r>
        <w:t>ГАЗОВОГО ХОЗЯЙСТВА МОСКОВСКОЙ ОБЛАСТИ "МОСОБЛГАЗ"</w:t>
      </w:r>
    </w:p>
    <w:p w:rsidR="00E875FA" w:rsidRDefault="00E875FA">
      <w:pPr>
        <w:pStyle w:val="ConsPlusTitle"/>
        <w:jc w:val="center"/>
      </w:pPr>
      <w:r>
        <w:t>ПО ИНДИВИДУАЛЬНЫМ ПРОЕКТАМ</w:t>
      </w: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от 10.07.2015 (протокол заседания от 10.07.2015 N 22):</w:t>
      </w:r>
    </w:p>
    <w:p w:rsidR="00E875FA" w:rsidRDefault="00E875FA">
      <w:pPr>
        <w:pStyle w:val="ConsPlusNormal"/>
        <w:spacing w:before="220"/>
        <w:ind w:firstLine="540"/>
        <w:jc w:val="both"/>
      </w:pPr>
      <w:r>
        <w:t xml:space="preserve">1. Установить размер платы за подключение (технологическое присоединение) котельной, расположенной на земельном участке с кадастровым номером N 50:34:0040215:2234 по адресу: Московская область, Коломенский муниципальный район, поселок Лесной, улица Школьная, участок 17 (заявитель - администрация сельского поселения Биорковское Коломенского муниципального района Московской области), к сетям газораспределения Государственного унитарного предприятия газового хозяйства Московской области "Мособлгаз" по индивидуальному проекту в размере 3601310 руб. (без учета НДС) в соответствии с </w:t>
      </w:r>
      <w:hyperlink w:anchor="P35" w:history="1">
        <w:r>
          <w:rPr>
            <w:color w:val="0000FF"/>
          </w:rPr>
          <w:t>приложением 1</w:t>
        </w:r>
      </w:hyperlink>
      <w:r>
        <w:t xml:space="preserve"> к настоящему распоряжению.</w:t>
      </w:r>
    </w:p>
    <w:p w:rsidR="00E875FA" w:rsidRDefault="00E875FA">
      <w:pPr>
        <w:pStyle w:val="ConsPlusNormal"/>
        <w:spacing w:before="220"/>
        <w:ind w:firstLine="540"/>
        <w:jc w:val="both"/>
      </w:pPr>
      <w:r>
        <w:t xml:space="preserve">2. Установить размер платы за подключение (технологическое присоединение) газоиспользующего оборудования (крышные котельные и технологическое оборудование), расположенного на земельном участке с кадастровым номером N 50:26:0120406:8 по адресу: Московская область, Наро-Фоминский муниципальный район, сельское поселение Атепцевское, Закрытое акционерное общество "Элинар", участок 20а (заявитель - Общество с ограниченной ответственностью "ДСК Град"), к сетям газораспределения Государственного унитарного предприятия газового хозяйства Московской области "Мособлгаз" по индивидуальному проекту в размере 30635720 руб. (без учета НДС) в соответствии с </w:t>
      </w:r>
      <w:hyperlink w:anchor="P216" w:history="1">
        <w:r>
          <w:rPr>
            <w:color w:val="0000FF"/>
          </w:rPr>
          <w:t>приложением 2</w:t>
        </w:r>
      </w:hyperlink>
      <w:r>
        <w:t xml:space="preserve"> к настоящему распоряжению.</w:t>
      </w:r>
    </w:p>
    <w:p w:rsidR="00E875FA" w:rsidRDefault="00E875FA">
      <w:pPr>
        <w:pStyle w:val="ConsPlusNormal"/>
        <w:spacing w:before="220"/>
        <w:ind w:firstLine="540"/>
        <w:jc w:val="both"/>
      </w:pPr>
      <w:r>
        <w:t xml:space="preserve">3. Установить размер платы за подключение (технологическое присоединение) котельной N 10 (условный номер 50:11:01:00977:001), расположенной по адресу: Московская область, город Красногорск, микрорайон Павшино, улица Вокзальная (заявитель - Открытое акционерное общество "Красногорская теплосеть"), к сетям газораспределения Государственного унитарного предприятия газового хозяйства Московской области "Мособлгаз" по индивидуальному проекту в размере 16499 руб. (без учета НДС) в соответствии с </w:t>
      </w:r>
      <w:hyperlink w:anchor="P398" w:history="1">
        <w:r>
          <w:rPr>
            <w:color w:val="0000FF"/>
          </w:rPr>
          <w:t>приложением 3</w:t>
        </w:r>
      </w:hyperlink>
      <w:r>
        <w:t xml:space="preserve"> к настоящему распоряжению.</w:t>
      </w:r>
    </w:p>
    <w:p w:rsidR="00E875FA" w:rsidRDefault="00E875FA">
      <w:pPr>
        <w:pStyle w:val="ConsPlusNormal"/>
        <w:spacing w:before="220"/>
        <w:ind w:firstLine="540"/>
        <w:jc w:val="both"/>
      </w:pPr>
      <w:r>
        <w:lastRenderedPageBreak/>
        <w:t>4. Настоящее распоряжение вступает в силу в порядке, установленном законодательством Российской Федерации.</w:t>
      </w:r>
    </w:p>
    <w:p w:rsidR="00E875FA" w:rsidRDefault="00E875FA">
      <w:pPr>
        <w:pStyle w:val="ConsPlusNormal"/>
        <w:spacing w:before="220"/>
        <w:ind w:firstLine="540"/>
        <w:jc w:val="both"/>
      </w:pPr>
      <w:r>
        <w:t>5. Настоящее распоряжение подлежит официальному опубликованию в газете "Ежедневные новости. Подмосковье" и размещению (опубликованию) на Интернет-портале Правительства Московской области.</w:t>
      </w:r>
    </w:p>
    <w:p w:rsidR="00E875FA" w:rsidRDefault="00E875FA">
      <w:pPr>
        <w:pStyle w:val="ConsPlusNormal"/>
        <w:spacing w:before="220"/>
        <w:ind w:firstLine="540"/>
        <w:jc w:val="both"/>
      </w:pPr>
      <w:r>
        <w:t>6. Контроль за выполнением настоящего распоряжения возложить на заместителя председателя Комитета по ценам и тарифам Московской области Г.А. Ваулину.</w:t>
      </w: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right"/>
      </w:pPr>
      <w:r>
        <w:t>Председатель Комитета</w:t>
      </w:r>
    </w:p>
    <w:p w:rsidR="00E875FA" w:rsidRDefault="00E875FA">
      <w:pPr>
        <w:pStyle w:val="ConsPlusNormal"/>
        <w:jc w:val="right"/>
      </w:pPr>
      <w:r>
        <w:t>по ценам и тарифам</w:t>
      </w:r>
    </w:p>
    <w:p w:rsidR="00E875FA" w:rsidRDefault="00E875FA">
      <w:pPr>
        <w:pStyle w:val="ConsPlusNormal"/>
        <w:jc w:val="right"/>
      </w:pPr>
      <w:r>
        <w:t>Московской области</w:t>
      </w:r>
    </w:p>
    <w:p w:rsidR="00E875FA" w:rsidRDefault="00E875FA">
      <w:pPr>
        <w:pStyle w:val="ConsPlusNormal"/>
        <w:jc w:val="right"/>
      </w:pPr>
      <w:r>
        <w:t>Н.С. Ушакова</w:t>
      </w: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right"/>
        <w:outlineLvl w:val="0"/>
      </w:pPr>
      <w:r>
        <w:t>Приложение 1</w:t>
      </w:r>
    </w:p>
    <w:p w:rsidR="00E875FA" w:rsidRDefault="00E875FA">
      <w:pPr>
        <w:pStyle w:val="ConsPlusNormal"/>
        <w:jc w:val="right"/>
      </w:pPr>
      <w:r>
        <w:t>к распоряжению Комитета</w:t>
      </w:r>
    </w:p>
    <w:p w:rsidR="00E875FA" w:rsidRDefault="00E875FA">
      <w:pPr>
        <w:pStyle w:val="ConsPlusNormal"/>
        <w:jc w:val="right"/>
      </w:pPr>
      <w:r>
        <w:t>по ценам и тарифам</w:t>
      </w:r>
    </w:p>
    <w:p w:rsidR="00E875FA" w:rsidRDefault="00E875FA">
      <w:pPr>
        <w:pStyle w:val="ConsPlusNormal"/>
        <w:jc w:val="right"/>
      </w:pPr>
      <w:r>
        <w:t>Московской области</w:t>
      </w:r>
    </w:p>
    <w:p w:rsidR="00E875FA" w:rsidRDefault="00E875FA">
      <w:pPr>
        <w:pStyle w:val="ConsPlusNormal"/>
        <w:jc w:val="right"/>
      </w:pPr>
      <w:r>
        <w:t>от 13 июля 2015 г. N 88-Р</w:t>
      </w: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Title"/>
        <w:jc w:val="center"/>
      </w:pPr>
      <w:bookmarkStart w:id="0" w:name="P35"/>
      <w:bookmarkEnd w:id="0"/>
      <w:r>
        <w:t>ПЛАТА</w:t>
      </w:r>
    </w:p>
    <w:p w:rsidR="00E875FA" w:rsidRDefault="00E875FA">
      <w:pPr>
        <w:pStyle w:val="ConsPlusTitle"/>
        <w:jc w:val="center"/>
      </w:pPr>
      <w:r>
        <w:t>ЗА ПОДКЛЮЧЕНИЕ (ТЕХНОЛОГИЧЕСКОЕ ПРИСОЕДИНЕНИЕ)</w:t>
      </w:r>
    </w:p>
    <w:p w:rsidR="00E875FA" w:rsidRDefault="00E875FA">
      <w:pPr>
        <w:pStyle w:val="ConsPlusTitle"/>
        <w:jc w:val="center"/>
      </w:pPr>
      <w:r>
        <w:t>КОТЕЛЬНОЙ, РАСПОЛОЖЕННОЙ НА ЗЕМЕЛЬНОМ УЧАСТКЕ С КАДАСТРОВЫМ</w:t>
      </w:r>
    </w:p>
    <w:p w:rsidR="00E875FA" w:rsidRDefault="00E875FA">
      <w:pPr>
        <w:pStyle w:val="ConsPlusTitle"/>
        <w:jc w:val="center"/>
      </w:pPr>
      <w:r>
        <w:t>НОМЕРОМ N 50:34:0040215:2234 ПО АДРЕСУ: МОСКОВСКАЯ ОБЛАСТЬ,</w:t>
      </w:r>
    </w:p>
    <w:p w:rsidR="00E875FA" w:rsidRDefault="00E875FA">
      <w:pPr>
        <w:pStyle w:val="ConsPlusTitle"/>
        <w:jc w:val="center"/>
      </w:pPr>
      <w:r>
        <w:t>КОЛОМЕНСКИЙ МУНИЦИПАЛЬНЫЙ РАЙОН, ПОСЕЛОК ЛЕСНОЙ, УЛИЦА</w:t>
      </w:r>
    </w:p>
    <w:p w:rsidR="00E875FA" w:rsidRDefault="00E875FA">
      <w:pPr>
        <w:pStyle w:val="ConsPlusTitle"/>
        <w:jc w:val="center"/>
      </w:pPr>
      <w:r>
        <w:t>ШКОЛЬНАЯ, УЧАСТОК 17 (ЗАЯВИТЕЛЬ - АДМИНИСТРАЦИЯ СЕЛЬСКОГО</w:t>
      </w:r>
    </w:p>
    <w:p w:rsidR="00E875FA" w:rsidRDefault="00E875FA">
      <w:pPr>
        <w:pStyle w:val="ConsPlusTitle"/>
        <w:jc w:val="center"/>
      </w:pPr>
      <w:r>
        <w:t>ПОСЕЛЕНИЯ БИОРКОВСКОЕ КОЛОМЕНСКОГО МУНИЦИПАЛЬНОГО РАЙОНА</w:t>
      </w:r>
    </w:p>
    <w:p w:rsidR="00E875FA" w:rsidRDefault="00E875FA">
      <w:pPr>
        <w:pStyle w:val="ConsPlusTitle"/>
        <w:jc w:val="center"/>
      </w:pPr>
      <w:r>
        <w:t>МОСКОВСКОЙ ОБЛАСТИ), К СЕТЯМ ГАЗОРАСПРЕДЕЛЕНИЯ</w:t>
      </w:r>
    </w:p>
    <w:p w:rsidR="00E875FA" w:rsidRDefault="00E875FA">
      <w:pPr>
        <w:pStyle w:val="ConsPlusTitle"/>
        <w:jc w:val="center"/>
      </w:pPr>
      <w:r>
        <w:t>ГОСУДАРСТВЕННОГО УНИТАРНОГО ПРЕДПРИЯТИЯ ГАЗОВОГО ХОЗЯЙСТВА</w:t>
      </w:r>
    </w:p>
    <w:p w:rsidR="00E875FA" w:rsidRDefault="00E875FA">
      <w:pPr>
        <w:pStyle w:val="ConsPlusTitle"/>
        <w:jc w:val="center"/>
      </w:pPr>
      <w:r>
        <w:t>МОСКОВСКОЙ ОБЛАСТИ "МОСОБЛГАЗ" ПО ИНДИВИДУАЛЬНОМУ ПРОЕКТУ</w:t>
      </w:r>
    </w:p>
    <w:p w:rsidR="00E875FA" w:rsidRDefault="00E875FA">
      <w:pPr>
        <w:pStyle w:val="ConsPlusTitle"/>
        <w:jc w:val="center"/>
      </w:pPr>
      <w:r>
        <w:t>(БЕЗ УЧЕТА НДС)</w:t>
      </w:r>
    </w:p>
    <w:p w:rsidR="00E875FA" w:rsidRDefault="00E875FA">
      <w:pPr>
        <w:pStyle w:val="ConsPlusNormal"/>
        <w:jc w:val="both"/>
      </w:pPr>
    </w:p>
    <w:p w:rsidR="00E875FA" w:rsidRDefault="00E875FA">
      <w:pPr>
        <w:sectPr w:rsidR="00E875FA" w:rsidSect="00CD0D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200"/>
        <w:gridCol w:w="1474"/>
      </w:tblGrid>
      <w:tr w:rsidR="00E875FA">
        <w:tc>
          <w:tcPr>
            <w:tcW w:w="907" w:type="dxa"/>
          </w:tcPr>
          <w:p w:rsidR="00E875FA" w:rsidRDefault="00E875F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  <w:jc w:val="center"/>
            </w:pPr>
            <w:r>
              <w:t>3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1679,12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1377,26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158 мм и менее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159-218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blPrEx>
          <w:tblBorders>
            <w:insideH w:val="nil"/>
          </w:tblBorders>
        </w:tblPrEx>
        <w:tc>
          <w:tcPr>
            <w:tcW w:w="958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397"/>
            </w:tblGrid>
            <w:tr w:rsidR="00E875FA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875FA" w:rsidRDefault="00E875F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E875FA" w:rsidRDefault="00E875F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E875FA" w:rsidRDefault="00E875FA"/>
        </w:tc>
      </w:tr>
      <w:tr w:rsidR="00E875FA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E875FA" w:rsidRDefault="00E875FA">
            <w:pPr>
              <w:pStyle w:val="ConsPlusNormal"/>
            </w:pPr>
            <w:r>
              <w:t>2.1.1.2</w:t>
            </w:r>
          </w:p>
        </w:tc>
        <w:tc>
          <w:tcPr>
            <w:tcW w:w="7200" w:type="dxa"/>
            <w:tcBorders>
              <w:top w:val="nil"/>
            </w:tcBorders>
          </w:tcPr>
          <w:p w:rsidR="00E875FA" w:rsidRDefault="00E875FA">
            <w:pPr>
              <w:pStyle w:val="ConsPlusNormal"/>
            </w:pPr>
            <w:r>
              <w:t>219-272 мм</w:t>
            </w:r>
          </w:p>
        </w:tc>
        <w:tc>
          <w:tcPr>
            <w:tcW w:w="1474" w:type="dxa"/>
            <w:tcBorders>
              <w:top w:val="nil"/>
            </w:tcBorders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273-324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325-425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426-529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2.1.1.7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530 мм и выше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158 мм и менее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159-218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lastRenderedPageBreak/>
              <w:t>2.1.2.3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219-272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273-324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325-425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426-529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2.1.2.7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530 мм и выше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1377,26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109 и менее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110-159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1377,26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160-224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225-314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315-399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400 мм и выше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100-399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400-3999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lastRenderedPageBreak/>
              <w:t>2.3.7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2.3.8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2.3.9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2.3.10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2.3.11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2.3.12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10,91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135,00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11,08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Налог на прибыль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399,03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7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3601,31</w:t>
            </w:r>
          </w:p>
        </w:tc>
      </w:tr>
    </w:tbl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right"/>
        <w:outlineLvl w:val="0"/>
      </w:pPr>
      <w:r>
        <w:t>Приложение 2</w:t>
      </w:r>
    </w:p>
    <w:p w:rsidR="00E875FA" w:rsidRDefault="00E875FA">
      <w:pPr>
        <w:pStyle w:val="ConsPlusNormal"/>
        <w:jc w:val="right"/>
      </w:pPr>
      <w:r>
        <w:t>к распоряжению Комитета</w:t>
      </w:r>
    </w:p>
    <w:p w:rsidR="00E875FA" w:rsidRDefault="00E875FA">
      <w:pPr>
        <w:pStyle w:val="ConsPlusNormal"/>
        <w:jc w:val="right"/>
      </w:pPr>
      <w:r>
        <w:t>по ценам и тарифам</w:t>
      </w:r>
    </w:p>
    <w:p w:rsidR="00E875FA" w:rsidRDefault="00E875FA">
      <w:pPr>
        <w:pStyle w:val="ConsPlusNormal"/>
        <w:jc w:val="right"/>
      </w:pPr>
      <w:r>
        <w:t>Московской области</w:t>
      </w:r>
    </w:p>
    <w:p w:rsidR="00E875FA" w:rsidRDefault="00E875FA">
      <w:pPr>
        <w:pStyle w:val="ConsPlusNormal"/>
        <w:jc w:val="right"/>
      </w:pPr>
      <w:r>
        <w:t>от 13 июля 2015 г. N 88-Р</w:t>
      </w: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Title"/>
        <w:jc w:val="center"/>
      </w:pPr>
      <w:bookmarkStart w:id="1" w:name="P216"/>
      <w:bookmarkEnd w:id="1"/>
      <w:r>
        <w:t>ПЛАТА</w:t>
      </w:r>
    </w:p>
    <w:p w:rsidR="00E875FA" w:rsidRDefault="00E875FA">
      <w:pPr>
        <w:pStyle w:val="ConsPlusTitle"/>
        <w:jc w:val="center"/>
      </w:pPr>
      <w:r>
        <w:t>ЗА ПОДКЛЮЧЕНИЕ (ТЕХНОЛОГИЧЕСКОЕ ПРИСОЕДИНЕНИЕ)</w:t>
      </w:r>
    </w:p>
    <w:p w:rsidR="00E875FA" w:rsidRDefault="00E875FA">
      <w:pPr>
        <w:pStyle w:val="ConsPlusTitle"/>
        <w:jc w:val="center"/>
      </w:pPr>
      <w:r>
        <w:t>ГАЗОИСПОЛЬЗУЮЩЕГО ОБОРУДОВАНИЯ (КРЫШНЫЕ КОТЕЛЬНЫЕ И</w:t>
      </w:r>
    </w:p>
    <w:p w:rsidR="00E875FA" w:rsidRDefault="00E875FA">
      <w:pPr>
        <w:pStyle w:val="ConsPlusTitle"/>
        <w:jc w:val="center"/>
      </w:pPr>
      <w:r>
        <w:t>ТЕХНОЛОГИЧЕСКОЕ ОБОРУДОВАНИЕ), РАСПОЛОЖЕННОГО НА ЗЕМЕЛЬНОМ</w:t>
      </w:r>
    </w:p>
    <w:p w:rsidR="00E875FA" w:rsidRDefault="00E875FA">
      <w:pPr>
        <w:pStyle w:val="ConsPlusTitle"/>
        <w:jc w:val="center"/>
      </w:pPr>
      <w:r>
        <w:t>УЧАСТКЕ С КАДАСТРОВЫМ НОМЕРОМ 50:26:0120406:8 ПО АДРЕСУ:</w:t>
      </w:r>
    </w:p>
    <w:p w:rsidR="00E875FA" w:rsidRDefault="00E875FA">
      <w:pPr>
        <w:pStyle w:val="ConsPlusTitle"/>
        <w:jc w:val="center"/>
      </w:pPr>
      <w:r>
        <w:t>МОСКОВСКАЯ ОБЛАСТЬ, НАРО-ФОМИНСКИЙ МУНИЦИПАЛЬНЫЙ РАЙОН,</w:t>
      </w:r>
    </w:p>
    <w:p w:rsidR="00E875FA" w:rsidRDefault="00E875FA">
      <w:pPr>
        <w:pStyle w:val="ConsPlusTitle"/>
        <w:jc w:val="center"/>
      </w:pPr>
      <w:r>
        <w:t>СЕЛЬСКОЕ ПОСЕЛЕНИЕ АТЕПЦЕВСКОЕ, ЗАКРЫТОЕ АКЦИОНЕРНОЕ</w:t>
      </w:r>
    </w:p>
    <w:p w:rsidR="00E875FA" w:rsidRDefault="00E875FA">
      <w:pPr>
        <w:pStyle w:val="ConsPlusTitle"/>
        <w:jc w:val="center"/>
      </w:pPr>
      <w:r>
        <w:t>ОБЩЕСТВО "ЭЛИНАР", УЧАСТОК 20А (ЗАЯВИТЕЛЬ - ОБЩЕСТВО</w:t>
      </w:r>
    </w:p>
    <w:p w:rsidR="00E875FA" w:rsidRDefault="00E875FA">
      <w:pPr>
        <w:pStyle w:val="ConsPlusTitle"/>
        <w:jc w:val="center"/>
      </w:pPr>
      <w:r>
        <w:t>С ОГРАНИЧЕННОЙ ОТВЕТСТВЕННОСТЬЮ "ДСК ГРАД"), К СЕТЯМ</w:t>
      </w:r>
    </w:p>
    <w:p w:rsidR="00E875FA" w:rsidRDefault="00E875FA">
      <w:pPr>
        <w:pStyle w:val="ConsPlusTitle"/>
        <w:jc w:val="center"/>
      </w:pPr>
      <w:r>
        <w:t>ГАЗОРАСПРЕДЕЛЕНИЯ ГОСУДАРСТВЕННОГО УНИТАРНОГО ПРЕДПРИЯТИЯ</w:t>
      </w:r>
    </w:p>
    <w:p w:rsidR="00E875FA" w:rsidRDefault="00E875FA">
      <w:pPr>
        <w:pStyle w:val="ConsPlusTitle"/>
        <w:jc w:val="center"/>
      </w:pPr>
      <w:r>
        <w:t>ГАЗОВОГО ХОЗЯЙСТВА МОСКОВСКОЙ ОБЛАСТИ "МОСОБЛГАЗ"</w:t>
      </w:r>
    </w:p>
    <w:p w:rsidR="00E875FA" w:rsidRDefault="00E875FA">
      <w:pPr>
        <w:pStyle w:val="ConsPlusTitle"/>
        <w:jc w:val="center"/>
      </w:pPr>
      <w:r>
        <w:t>ПО ИНДИВИДУАЛЬНОМУ ПРОЕКТУ (БЕЗ УЧЕТА НДС)</w:t>
      </w:r>
    </w:p>
    <w:p w:rsidR="00E875FA" w:rsidRDefault="00E875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200"/>
        <w:gridCol w:w="1474"/>
      </w:tblGrid>
      <w:tr w:rsidR="00E875FA">
        <w:tc>
          <w:tcPr>
            <w:tcW w:w="907" w:type="dxa"/>
          </w:tcPr>
          <w:p w:rsidR="00E875FA" w:rsidRDefault="00E875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  <w:jc w:val="center"/>
            </w:pPr>
            <w:r>
              <w:t>3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3342,46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23609,04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22596,57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lastRenderedPageBreak/>
              <w:t>2.1.1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158 мм и менее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159-218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blPrEx>
          <w:tblBorders>
            <w:insideH w:val="nil"/>
          </w:tblBorders>
        </w:tblPrEx>
        <w:tc>
          <w:tcPr>
            <w:tcW w:w="958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397"/>
            </w:tblGrid>
            <w:tr w:rsidR="00E875FA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875FA" w:rsidRDefault="00E875F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E875FA" w:rsidRDefault="00E875F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E875FA" w:rsidRDefault="00E875FA"/>
        </w:tc>
      </w:tr>
      <w:tr w:rsidR="00E875FA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E875FA" w:rsidRDefault="00E875FA">
            <w:pPr>
              <w:pStyle w:val="ConsPlusNormal"/>
            </w:pPr>
            <w:r>
              <w:t>2.1.1.2</w:t>
            </w:r>
          </w:p>
        </w:tc>
        <w:tc>
          <w:tcPr>
            <w:tcW w:w="7200" w:type="dxa"/>
            <w:tcBorders>
              <w:top w:val="nil"/>
            </w:tcBorders>
          </w:tcPr>
          <w:p w:rsidR="00E875FA" w:rsidRDefault="00E875FA">
            <w:pPr>
              <w:pStyle w:val="ConsPlusNormal"/>
            </w:pPr>
            <w:r>
              <w:t>219-272 мм</w:t>
            </w:r>
          </w:p>
        </w:tc>
        <w:tc>
          <w:tcPr>
            <w:tcW w:w="1474" w:type="dxa"/>
            <w:tcBorders>
              <w:top w:val="nil"/>
            </w:tcBorders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273-324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325-425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426-529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2.1.1.7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530 мм и выше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22596,57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158 мм и менее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159-218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219-272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22596,57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273-324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325-425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426-529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2.1.2.7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530 мм и выше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lastRenderedPageBreak/>
              <w:t>2.2.1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109 и менее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110-159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160-224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225-314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315-399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400 мм и выше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100-399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400-3999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2.3.7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2.3.8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2.3.9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2.3.10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2.3.11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2.3.12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lastRenderedPageBreak/>
              <w:t>2.4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1012,47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1012,47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10,91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278,88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11,08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Налог на прибыль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3394,44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7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30635,72</w:t>
            </w:r>
          </w:p>
        </w:tc>
      </w:tr>
    </w:tbl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right"/>
        <w:outlineLvl w:val="0"/>
      </w:pPr>
      <w:r>
        <w:t>Приложение 3</w:t>
      </w:r>
    </w:p>
    <w:p w:rsidR="00E875FA" w:rsidRDefault="00E875FA">
      <w:pPr>
        <w:pStyle w:val="ConsPlusNormal"/>
        <w:jc w:val="right"/>
      </w:pPr>
      <w:r>
        <w:t>к распоряжению Комитета</w:t>
      </w:r>
    </w:p>
    <w:p w:rsidR="00E875FA" w:rsidRDefault="00E875FA">
      <w:pPr>
        <w:pStyle w:val="ConsPlusNormal"/>
        <w:jc w:val="right"/>
      </w:pPr>
      <w:r>
        <w:t>по ценам и тарифам</w:t>
      </w:r>
    </w:p>
    <w:p w:rsidR="00E875FA" w:rsidRDefault="00E875FA">
      <w:pPr>
        <w:pStyle w:val="ConsPlusNormal"/>
        <w:jc w:val="right"/>
      </w:pPr>
      <w:r>
        <w:t>Московской области</w:t>
      </w:r>
    </w:p>
    <w:p w:rsidR="00E875FA" w:rsidRDefault="00E875FA">
      <w:pPr>
        <w:pStyle w:val="ConsPlusNormal"/>
        <w:jc w:val="right"/>
      </w:pPr>
      <w:r>
        <w:t>от 13 июля 2015 г. N 88-Р</w:t>
      </w: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Title"/>
        <w:jc w:val="center"/>
      </w:pPr>
      <w:bookmarkStart w:id="2" w:name="P398"/>
      <w:bookmarkEnd w:id="2"/>
      <w:r>
        <w:lastRenderedPageBreak/>
        <w:t>ПЛАТА</w:t>
      </w:r>
    </w:p>
    <w:p w:rsidR="00E875FA" w:rsidRDefault="00E875FA">
      <w:pPr>
        <w:pStyle w:val="ConsPlusTitle"/>
        <w:jc w:val="center"/>
      </w:pPr>
      <w:r>
        <w:t>ЗА ПОДКЛЮЧЕНИЕ (ТЕХНОЛОГИЧЕСКОЕ ПРИСОЕДИНЕНИЕ)</w:t>
      </w:r>
    </w:p>
    <w:p w:rsidR="00E875FA" w:rsidRDefault="00E875FA">
      <w:pPr>
        <w:pStyle w:val="ConsPlusTitle"/>
        <w:jc w:val="center"/>
      </w:pPr>
      <w:r>
        <w:t>КОТЕЛЬНОЙ N 10 (УСЛОВНЫЙ НОМЕР 50:11:01:00977:001),</w:t>
      </w:r>
    </w:p>
    <w:p w:rsidR="00E875FA" w:rsidRDefault="00E875FA">
      <w:pPr>
        <w:pStyle w:val="ConsPlusTitle"/>
        <w:jc w:val="center"/>
      </w:pPr>
      <w:r>
        <w:t>РАСПОЛОЖЕННОЙ ПО АДРЕСУ: МОСКОВСКАЯ ОБЛАСТЬ, ГОРОД</w:t>
      </w:r>
    </w:p>
    <w:p w:rsidR="00E875FA" w:rsidRDefault="00E875FA">
      <w:pPr>
        <w:pStyle w:val="ConsPlusTitle"/>
        <w:jc w:val="center"/>
      </w:pPr>
      <w:r>
        <w:t>КРАСНОГОРСК, МИКРОРАЙОН ПАВШИНО, УЛИЦА ВОКЗАЛЬНАЯ (ЗАЯВИТЕЛЬ</w:t>
      </w:r>
    </w:p>
    <w:p w:rsidR="00E875FA" w:rsidRDefault="00E875FA">
      <w:pPr>
        <w:pStyle w:val="ConsPlusTitle"/>
        <w:jc w:val="center"/>
      </w:pPr>
      <w:r>
        <w:t>- ОТКРЫТОЕ АКЦИОНЕРНОЕ ОБЩЕСТВО "КРАСНОГОРСКАЯ ТЕПЛОСЕТЬ"),</w:t>
      </w:r>
    </w:p>
    <w:p w:rsidR="00E875FA" w:rsidRDefault="00E875FA">
      <w:pPr>
        <w:pStyle w:val="ConsPlusTitle"/>
        <w:jc w:val="center"/>
      </w:pPr>
      <w:r>
        <w:t>К СЕТЯМ ГАЗОРАСПРЕДЕЛЕНИЯ ГОСУДАРСТВЕННОГО УНИТАРНОГО</w:t>
      </w:r>
    </w:p>
    <w:p w:rsidR="00E875FA" w:rsidRDefault="00E875FA">
      <w:pPr>
        <w:pStyle w:val="ConsPlusTitle"/>
        <w:jc w:val="center"/>
      </w:pPr>
      <w:r>
        <w:t>ПРЕДПРИЯТИЯ ГАЗОВОГО ХОЗЯЙСТВА МОСКОВСКОЙ ОБЛАСТИ</w:t>
      </w:r>
    </w:p>
    <w:p w:rsidR="00E875FA" w:rsidRDefault="00E875FA">
      <w:pPr>
        <w:pStyle w:val="ConsPlusTitle"/>
        <w:jc w:val="center"/>
      </w:pPr>
      <w:r>
        <w:t>"МОСОБЛГАЗ" ПО ИНДИВИДУАЛЬНОМУ ПРОЕКТУ (БЕЗ УЧЕТА НДС)</w:t>
      </w:r>
    </w:p>
    <w:p w:rsidR="00E875FA" w:rsidRDefault="00E875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200"/>
        <w:gridCol w:w="1474"/>
      </w:tblGrid>
      <w:tr w:rsidR="00E875FA">
        <w:tc>
          <w:tcPr>
            <w:tcW w:w="907" w:type="dxa"/>
          </w:tcPr>
          <w:p w:rsidR="00E875FA" w:rsidRDefault="00E875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  <w:jc w:val="center"/>
            </w:pPr>
            <w:r>
              <w:t>3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158 мм и менее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159-218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blPrEx>
          <w:tblBorders>
            <w:insideH w:val="nil"/>
          </w:tblBorders>
        </w:tblPrEx>
        <w:tc>
          <w:tcPr>
            <w:tcW w:w="958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397"/>
            </w:tblGrid>
            <w:tr w:rsidR="00E875FA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875FA" w:rsidRDefault="00E875F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E875FA" w:rsidRDefault="00E875F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E875FA" w:rsidRDefault="00E875FA"/>
        </w:tc>
      </w:tr>
      <w:tr w:rsidR="00E875FA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E875FA" w:rsidRDefault="00E875FA">
            <w:pPr>
              <w:pStyle w:val="ConsPlusNormal"/>
            </w:pPr>
            <w:r>
              <w:t>2.1.1.2</w:t>
            </w:r>
          </w:p>
        </w:tc>
        <w:tc>
          <w:tcPr>
            <w:tcW w:w="7200" w:type="dxa"/>
            <w:tcBorders>
              <w:top w:val="nil"/>
            </w:tcBorders>
          </w:tcPr>
          <w:p w:rsidR="00E875FA" w:rsidRDefault="00E875FA">
            <w:pPr>
              <w:pStyle w:val="ConsPlusNormal"/>
            </w:pPr>
            <w:r>
              <w:t>219-272 мм</w:t>
            </w:r>
          </w:p>
        </w:tc>
        <w:tc>
          <w:tcPr>
            <w:tcW w:w="1474" w:type="dxa"/>
            <w:tcBorders>
              <w:top w:val="nil"/>
            </w:tcBorders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273-324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325-425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lastRenderedPageBreak/>
              <w:t>2.1.1.6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426-529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2.1.1.7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530 мм и выше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158 мм и менее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159-218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219-272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273-324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325-425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426-529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2.1.2.7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530 мм и выше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109 и менее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110-159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160-224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225-314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315-399 мм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2.2.6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400 мм и выше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lastRenderedPageBreak/>
              <w:t>2.3.2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100-399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400-3999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2.3.7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2.3.8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2.3.9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2.3.10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2.3.11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2.3.12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2.4.1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2.4.2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2.4.3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2.4.4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2.5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3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10,91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3,76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5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11,08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6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Налог на прибыль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1,83</w:t>
            </w:r>
          </w:p>
        </w:tc>
      </w:tr>
      <w:tr w:rsidR="00E875FA">
        <w:tc>
          <w:tcPr>
            <w:tcW w:w="907" w:type="dxa"/>
          </w:tcPr>
          <w:p w:rsidR="00E875FA" w:rsidRDefault="00E875FA">
            <w:pPr>
              <w:pStyle w:val="ConsPlusNormal"/>
            </w:pPr>
            <w:r>
              <w:t>7</w:t>
            </w:r>
          </w:p>
        </w:tc>
        <w:tc>
          <w:tcPr>
            <w:tcW w:w="7200" w:type="dxa"/>
          </w:tcPr>
          <w:p w:rsidR="00E875FA" w:rsidRDefault="00E875FA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474" w:type="dxa"/>
          </w:tcPr>
          <w:p w:rsidR="00E875FA" w:rsidRDefault="00E875FA">
            <w:pPr>
              <w:pStyle w:val="ConsPlusNormal"/>
            </w:pPr>
            <w:r>
              <w:t>16,499</w:t>
            </w:r>
          </w:p>
        </w:tc>
      </w:tr>
    </w:tbl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jc w:val="both"/>
      </w:pPr>
    </w:p>
    <w:p w:rsidR="00E875FA" w:rsidRDefault="00E875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78E9" w:rsidRDefault="00B778E9">
      <w:bookmarkStart w:id="3" w:name="_GoBack"/>
      <w:bookmarkEnd w:id="3"/>
    </w:p>
    <w:sectPr w:rsidR="00B778E9" w:rsidSect="00715AB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FA"/>
    <w:rsid w:val="00B778E9"/>
    <w:rsid w:val="00E8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7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75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7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75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BC8DFD575D3DE3543F813F532492C3CE00D91D4B2FDBC817779D05DF7D2C1FFD7A8F148C6109E535223ECCB6E0CA8571E9F5E9454AB65AF5a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BC8DFD575D3DE3543F813F532492C3CE00DA1C4E28DBC817779D05DF7D2C1FFD7A8F11856A5DB5757C679CF7ABC7866AF5F5EAF5a2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BC8DFD575D3DE3543F813F532492C3CE01DE1D4B2BDBC817779D05DF7D2C1FEF7AD7188D6417E43337689DF3FBaC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4BC8DFD575D3DE3543F8031462492C3CD07DB144922DBC817779D05DF7D2C1FFD7A8F148C6109E537223ECCB6E0CA8571E9F5E9454AB65AF5a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BC8DFD575D3DE3543F813F532492C3CE01DC1E432BDBC817779D05DF7D2C1FFD7A8F148C6109E531223ECCB6E0CA8571E9F5E9454AB65AF5a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1937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 Алексей Витальевич</dc:creator>
  <cp:lastModifiedBy>Журавлев Алексей Витальевич</cp:lastModifiedBy>
  <cp:revision>1</cp:revision>
  <dcterms:created xsi:type="dcterms:W3CDTF">2019-02-15T08:26:00Z</dcterms:created>
  <dcterms:modified xsi:type="dcterms:W3CDTF">2019-02-15T08:26:00Z</dcterms:modified>
</cp:coreProperties>
</file>