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8C" w:rsidRPr="00F1668C" w:rsidRDefault="00F1668C" w:rsidP="00F1668C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b/>
          <w:spacing w:val="-6"/>
          <w:sz w:val="28"/>
          <w:szCs w:val="28"/>
          <w:highlight w:val="yellow"/>
          <w:lang w:eastAsia="ar-SA"/>
        </w:rPr>
      </w:pPr>
    </w:p>
    <w:p w:rsidR="008F7241" w:rsidRPr="008A024B" w:rsidRDefault="008F7241" w:rsidP="008F7241">
      <w:pPr>
        <w:widowControl w:val="0"/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</w:pPr>
      <w:r w:rsidRPr="008D33AF">
        <w:rPr>
          <w:rFonts w:ascii="Times New Roman" w:eastAsia="Times New Roman" w:hAnsi="Times New Roman" w:cs="Times New Roman"/>
          <w:b/>
          <w:color w:val="000000"/>
          <w:spacing w:val="20"/>
          <w:sz w:val="32"/>
          <w:szCs w:val="32"/>
          <w:lang w:eastAsia="ar-SA"/>
        </w:rPr>
        <w:t>СЧЕТ-ДОГОВОР</w:t>
      </w:r>
      <w:r w:rsidRPr="008F72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 xml:space="preserve"> </w:t>
      </w:r>
      <w:r w:rsidRPr="008A024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>№ _______</w:t>
      </w:r>
    </w:p>
    <w:p w:rsidR="00F1668C" w:rsidRPr="008D33AF" w:rsidRDefault="00F1668C" w:rsidP="008D33AF">
      <w:pPr>
        <w:widowControl w:val="0"/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</w:pPr>
      <w:r w:rsidRPr="008D33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>на продажу</w:t>
      </w:r>
      <w:r w:rsidR="006234A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 xml:space="preserve"> </w:t>
      </w:r>
      <w:r w:rsidRPr="008D33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 xml:space="preserve">в </w:t>
      </w:r>
      <w:r w:rsidR="008F724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>т</w:t>
      </w:r>
      <w:r w:rsidRPr="008D33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ar-SA"/>
        </w:rPr>
        <w:t>рейд-ин газового оборудования</w:t>
      </w:r>
    </w:p>
    <w:p w:rsidR="00F1668C" w:rsidRPr="00F1668C" w:rsidRDefault="00F1668C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1668C" w:rsidRPr="00F1668C" w:rsidRDefault="00F1668C" w:rsidP="008D33A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F1668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Московская область                                             </w:t>
      </w:r>
      <w:r w:rsidR="008F724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    </w:t>
      </w:r>
      <w:proofErr w:type="gramStart"/>
      <w:r w:rsidR="008F724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</w:t>
      </w:r>
      <w:r w:rsidRPr="00F1668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«</w:t>
      </w:r>
      <w:proofErr w:type="gramEnd"/>
      <w:r w:rsidRPr="00F1668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___» __________ 20__</w:t>
      </w:r>
      <w:r w:rsidR="008F724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г.</w:t>
      </w:r>
      <w:r w:rsidRPr="00F1668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F1668C" w:rsidRPr="008D33AF" w:rsidRDefault="00F1668C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1668C" w:rsidRPr="008C56DC" w:rsidRDefault="00F1668C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D33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Акционерное </w:t>
      </w:r>
      <w:r w:rsidR="008F7241" w:rsidRPr="008D33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Pr="008D33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бщество «Мособлгаз» (АО «Мособлгаз»)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именуемое в</w:t>
      </w:r>
      <w:r w:rsid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дальнейшем </w:t>
      </w:r>
      <w:r w:rsidRPr="008D33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«Поставщик»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в лице _______________</w:t>
      </w:r>
      <w:r w:rsidR="008F7241"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действующего на основании доверенности от ____________</w:t>
      </w:r>
      <w:r w:rsidR="008F7241"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№</w:t>
      </w:r>
      <w:r w:rsidR="008F7241"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</w:t>
      </w:r>
      <w:r w:rsidRPr="00107C0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с одной стороны и </w:t>
      </w:r>
      <w:r w:rsidRPr="008D33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</w:t>
      </w:r>
      <w:r w:rsidRPr="002064F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являющееся собственником (пол</w:t>
      </w:r>
      <w:r w:rsidRPr="008D33A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ьзователем) помещения в многоквартирном 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доме или домовладения, расположенного по адресу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____________________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именуемый в дальнейш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 «Покупатель», с другой стороны, вместе в дальнейшем именуемые «Стор</w:t>
      </w:r>
      <w:r w:rsidR="00D62BC8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оны», заключили настоящий счет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договор на продажу </w:t>
      </w:r>
      <w:r w:rsidR="006234A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установку 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т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рейд-ин газового оборудования </w:t>
      </w:r>
      <w:r w:rsidR="00D62BC8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(далее – Счет-договор) 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нижеследующем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D62BC8" w:rsidRPr="008C56DC" w:rsidRDefault="00D62BC8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1. В настоящем 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чет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е-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договоре применяются следующие термины и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сокращения.</w:t>
      </w:r>
    </w:p>
    <w:p w:rsidR="00D62BC8" w:rsidRPr="008C56DC" w:rsidRDefault="00D62BC8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Трейд-ин –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оказываемая АО «Мособлгаз» физическим лицам 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услуга 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замене подержанного газоиспользующего оборудования на новое по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специальным ценам.</w:t>
      </w:r>
    </w:p>
    <w:p w:rsidR="00F1668C" w:rsidRPr="008C56DC" w:rsidRDefault="00D62BC8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В соответствии с</w:t>
      </w:r>
      <w:r w:rsidR="002064F5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Счетом-договором Поставщик обязуется поставить</w:t>
      </w:r>
      <w:r w:rsidR="00E65344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оборудование (далее - Оборудование) </w:t>
      </w:r>
      <w:r w:rsidR="00E65344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 выполнить работы</w:t>
      </w:r>
      <w:r w:rsidR="005C41FB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 замене/установке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(далее - Работы)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а Покупатель 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– </w:t>
      </w:r>
      <w:r w:rsidR="00E65344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принять и оплатить следующи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 оборудование</w:t>
      </w:r>
      <w:r w:rsidR="00E65344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работы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</w:p>
    <w:p w:rsidR="00F1668C" w:rsidRPr="008C56DC" w:rsidRDefault="00F1668C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tbl>
      <w:tblPr>
        <w:tblW w:w="9289" w:type="dxa"/>
        <w:tblInd w:w="62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7"/>
        <w:gridCol w:w="3194"/>
        <w:gridCol w:w="708"/>
        <w:gridCol w:w="709"/>
        <w:gridCol w:w="1134"/>
        <w:gridCol w:w="1418"/>
        <w:gridCol w:w="1559"/>
      </w:tblGrid>
      <w:tr w:rsidR="00751702" w:rsidRPr="008C56DC" w:rsidTr="00751702">
        <w:trPr>
          <w:trHeight w:val="9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Наименование товара/работ (замена или установка)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Ед. </w:t>
            </w:r>
            <w:proofErr w:type="spellStart"/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измер</w:t>
            </w:r>
            <w:proofErr w:type="spellEnd"/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Цена за ед. без учета скидки, руб., в т. ч. НДС (20 %)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Цена за ед. с учетом скидки, руб., в т. ч. НДС (20 %)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Сумма, </w:t>
            </w:r>
          </w:p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руб., в т. ч. </w:t>
            </w:r>
          </w:p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НДС (20 %)</w:t>
            </w:r>
          </w:p>
        </w:tc>
      </w:tr>
      <w:tr w:rsidR="00751702" w:rsidRPr="008C56DC" w:rsidTr="00751702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1702" w:rsidRPr="008C56DC" w:rsidTr="00751702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C41FB" w:rsidRPr="008C56DC" w:rsidTr="00751702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FB" w:rsidRPr="008C56DC" w:rsidRDefault="005C41FB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FB" w:rsidRPr="008C56DC" w:rsidRDefault="005C41FB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FB" w:rsidRPr="008C56DC" w:rsidRDefault="005C41FB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FB" w:rsidRPr="008C56DC" w:rsidRDefault="005C41FB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FB" w:rsidRPr="008C56DC" w:rsidRDefault="005C41FB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1FB" w:rsidRPr="008C56DC" w:rsidRDefault="005C41FB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1FB" w:rsidRPr="008C56DC" w:rsidRDefault="005C41FB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1702" w:rsidRPr="008C56DC" w:rsidTr="00751702">
        <w:trPr>
          <w:trHeight w:val="397"/>
        </w:trPr>
        <w:tc>
          <w:tcPr>
            <w:tcW w:w="6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D33A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Стоимость, руб., в том числе НДС (20 %)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1702" w:rsidRPr="008C56DC" w:rsidTr="00751702">
        <w:trPr>
          <w:trHeight w:val="397"/>
        </w:trPr>
        <w:tc>
          <w:tcPr>
            <w:tcW w:w="6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D33A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к оплате,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702" w:rsidRPr="008C56DC" w:rsidRDefault="00751702" w:rsidP="008F724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1668C" w:rsidRPr="008C56DC" w:rsidRDefault="00F1668C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1668C" w:rsidRPr="008C56DC" w:rsidRDefault="00D62BC8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Общая сумма Счета-договора составляет _______ руб. (__________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рублей __ копеек), в том числе НДС 20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%.</w:t>
      </w:r>
    </w:p>
    <w:p w:rsidR="00F1668C" w:rsidRPr="008C56DC" w:rsidRDefault="00D62BC8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Доставка 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борудования </w:t>
      </w:r>
      <w:r w:rsidR="008A6B2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выполнение Работ </w:t>
      </w:r>
      <w:r w:rsidR="00ED3757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осуществля</w:t>
      </w:r>
      <w:r w:rsidR="008A6B2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ются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при условии полной предоплаты </w:t>
      </w:r>
      <w:r w:rsidR="00ED3757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суммы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 размере, указанн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 в Счете-договоре</w:t>
      </w:r>
      <w:r w:rsidR="008A6B2A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Доставка Оборудования осуществляется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до подъезда многоквартирного дома или до въездных ворот на границе земельного участка Покупателя, силами Поставщика или подрядной организации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привлеч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нной для этих целей Поставщиком.</w:t>
      </w:r>
    </w:p>
    <w:p w:rsidR="00F1668C" w:rsidRPr="008C56DC" w:rsidRDefault="00D62BC8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Дата доставки</w:t>
      </w:r>
      <w:r w:rsidR="00E65344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оборудования </w:t>
      </w:r>
      <w:r w:rsidR="00E65344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 выполнения работ 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оговаривается с Покупателем индивидуально, с целью единовременного демонтажа подержанного газового оборудования и монтаж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нового </w:t>
      </w:r>
      <w:r w:rsidR="00107C04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газового 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оборудования, но не позднее 14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(четырнадцати)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календарных дней с момента 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получения Поставщиком денежных средств, указанных в пункте 3 Счета-договора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D534FD" w:rsidRPr="008C56DC" w:rsidRDefault="004E54A4" w:rsidP="00751702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</w:t>
      </w:r>
      <w:r w:rsidR="00751702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6612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Приемка оборудования по количеству, качеству и комплектности осуществляется Покупателем в момент доставки оборудования. При обнаружении недостатков оборудования, в том числе некомплектности Покупатель обязан сформировать Акт, который подписывается Покупателем и представителем Поставщика. При отсутствии акта Поставщик претензии не принимает. Претензии Покупателем по недостаткам оборудования, которые не могли быть выявлены при его получении и установке (брак) могут быть предъявлены Поставщику в течение </w:t>
      </w:r>
      <w:r w:rsidR="00A54E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30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(</w:t>
      </w:r>
      <w:r w:rsidR="00A54E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тридцати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) </w:t>
      </w:r>
      <w:r w:rsidR="00A54E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дней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 даты доставки оборудования. </w:t>
      </w:r>
    </w:p>
    <w:p w:rsidR="00D534FD" w:rsidRPr="008C56DC" w:rsidRDefault="004E54A4" w:rsidP="00D534F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Поставщик после проведения работ по замене/установке оборудования составляет и направляет Покупателю Акт сдачи-приемки выполненных работ в 2 (двух) </w:t>
      </w:r>
      <w:r w:rsidR="00D534FD" w:rsidRPr="00D3187C">
        <w:rPr>
          <w:rFonts w:ascii="Times New Roman" w:eastAsia="Times New Roman" w:hAnsi="Times New Roman" w:cs="Times New Roman"/>
          <w:sz w:val="28"/>
          <w:szCs w:val="28"/>
          <w:lang w:eastAsia="ar-SA"/>
        </w:rPr>
        <w:t>экземплярах, счет-фактуру.</w:t>
      </w:r>
    </w:p>
    <w:p w:rsidR="00D534FD" w:rsidRPr="008C56DC" w:rsidRDefault="00D534FD" w:rsidP="00D534F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Покупатель в течение 3 (трех) рабочих дней с момента получения Акта обязан его подписать и направить Поставщику. В случае неполучения Поставщиком подписанного Акта сдачи-приемки выполненных работ, он считается подписанным в одностороннем порядке, а работы считаются принятыми.</w:t>
      </w:r>
    </w:p>
    <w:p w:rsidR="00F1668C" w:rsidRPr="008C56DC" w:rsidRDefault="004E54A4" w:rsidP="00D534FD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Счет-д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оссийской 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едерации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1668C" w:rsidRPr="008C56DC" w:rsidRDefault="004E54A4" w:rsidP="003115BE">
      <w:pPr>
        <w:widowControl w:val="0"/>
        <w:tabs>
          <w:tab w:val="left" w:pos="4253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="00D534FD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Все споры, связанные с заключением, толкованием, исполнением и расторжением Счета-договора, будут разрешаться Сторонами путем переговоров, а при невозможности разрешения путем переговоров – передаются на рассмотрение в суд в соответствии с действующим законодательством Российской Федерации.</w:t>
      </w:r>
    </w:p>
    <w:p w:rsidR="00A54E21" w:rsidRPr="00A54E21" w:rsidRDefault="00B90FC6" w:rsidP="00A54E21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4E54A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0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="00A54E21" w:rsidRPr="00A54E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Настоящий Счет-договор считается заключенным, если Покупатель подпишет и передаст его Поставщику, а также произведет оплату по Счету-договору в срок по _____________ (включительно).</w:t>
      </w:r>
    </w:p>
    <w:p w:rsidR="00F1668C" w:rsidRPr="008C56DC" w:rsidRDefault="00D62BC8" w:rsidP="009E67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4E54A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F1668C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Счет-договор составлен в двух экземплярах, имеющих равную юридическую силу, по одному для каждой из Сторон.</w:t>
      </w:r>
    </w:p>
    <w:p w:rsidR="00C234AF" w:rsidRPr="008C56DC" w:rsidRDefault="009E67BF" w:rsidP="00C23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4E54A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  <w:r w:rsidR="00D632DA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Подписывая настоящий Счет-договор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="00CB0D5F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Покупатель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соглашается с условиями обработки персональных данных</w:t>
      </w:r>
      <w:r w:rsidR="00644018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Поставщика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а также по</w:t>
      </w:r>
      <w:r w:rsidR="00644018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дтверждает факт ознакомления с 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Политикой обработки персональных данных в АО «Мособлгаз», размещенной в сети Интернет по адресу</w:t>
      </w:r>
      <w:r w:rsidR="00644018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: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hyperlink r:id="rId6" w:history="1">
        <w:r w:rsidR="00756E7C" w:rsidRPr="008C56DC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ar-SA"/>
          </w:rPr>
          <w:t>https://mosoblgaz.ru/privacy-policy/</w:t>
        </w:r>
      </w:hyperlink>
      <w:r w:rsidRPr="008C56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F1668C" w:rsidRPr="008C56DC" w:rsidRDefault="00F1668C" w:rsidP="00C23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4E54A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Во всем остальном, что не предусмотрено настоящим </w:t>
      </w:r>
      <w:r w:rsidR="008F7241"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четом-договором, Стороны руководствуются действующим законодательством Российской Федерации.</w:t>
      </w:r>
    </w:p>
    <w:p w:rsidR="00F1668C" w:rsidRPr="008C56DC" w:rsidRDefault="00F1668C" w:rsidP="009E67B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4E54A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</w:t>
      </w:r>
      <w:r w:rsidRPr="008C56D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Реквизиты и подписи Сторон:</w:t>
      </w:r>
    </w:p>
    <w:p w:rsidR="00F1668C" w:rsidRPr="008C56DC" w:rsidRDefault="00F1668C" w:rsidP="00F1668C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tbl>
      <w:tblPr>
        <w:tblStyle w:val="1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F1668C" w:rsidRPr="008C56DC" w:rsidTr="008D33AF">
        <w:trPr>
          <w:trHeight w:val="425"/>
        </w:trPr>
        <w:tc>
          <w:tcPr>
            <w:tcW w:w="4820" w:type="dxa"/>
            <w:vAlign w:val="center"/>
          </w:tcPr>
          <w:p w:rsidR="00F1668C" w:rsidRPr="008C56DC" w:rsidRDefault="00F1668C" w:rsidP="008F7241">
            <w:pPr>
              <w:keepNext/>
              <w:widowControl w:val="0"/>
              <w:suppressAutoHyphens/>
              <w:overflowPunct w:val="0"/>
              <w:autoSpaceDE w:val="0"/>
              <w:contextualSpacing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8C56DC">
              <w:rPr>
                <w:b/>
                <w:color w:val="000000"/>
                <w:sz w:val="28"/>
                <w:szCs w:val="28"/>
                <w:lang w:eastAsia="ar-SA"/>
              </w:rPr>
              <w:t>Поставщик</w:t>
            </w:r>
          </w:p>
        </w:tc>
        <w:tc>
          <w:tcPr>
            <w:tcW w:w="4820" w:type="dxa"/>
            <w:vAlign w:val="center"/>
          </w:tcPr>
          <w:p w:rsidR="00F1668C" w:rsidRPr="008C56DC" w:rsidRDefault="00F1668C" w:rsidP="002064F5">
            <w:pPr>
              <w:widowControl w:val="0"/>
              <w:suppressAutoHyphens/>
              <w:overflowPunct w:val="0"/>
              <w:autoSpaceDE w:val="0"/>
              <w:autoSpaceDN w:val="0"/>
              <w:contextualSpacing/>
              <w:jc w:val="center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8C56DC">
              <w:rPr>
                <w:b/>
                <w:color w:val="000000"/>
                <w:sz w:val="28"/>
                <w:szCs w:val="28"/>
                <w:lang w:eastAsia="ar-SA"/>
              </w:rPr>
              <w:t>Покупатель</w:t>
            </w:r>
          </w:p>
        </w:tc>
      </w:tr>
      <w:tr w:rsidR="00107C04" w:rsidRPr="008C56DC" w:rsidTr="00107C04">
        <w:trPr>
          <w:trHeight w:val="687"/>
        </w:trPr>
        <w:tc>
          <w:tcPr>
            <w:tcW w:w="4820" w:type="dxa"/>
            <w:vAlign w:val="center"/>
          </w:tcPr>
          <w:p w:rsidR="00107C04" w:rsidRPr="008C56DC" w:rsidRDefault="00107C04" w:rsidP="00107C04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C56DC">
              <w:rPr>
                <w:rFonts w:eastAsia="Calibri"/>
                <w:sz w:val="28"/>
                <w:szCs w:val="28"/>
                <w:lang w:eastAsia="en-US"/>
              </w:rPr>
              <w:t>АО «Мособлгаз»</w:t>
            </w:r>
          </w:p>
        </w:tc>
        <w:tc>
          <w:tcPr>
            <w:tcW w:w="4820" w:type="dxa"/>
            <w:vAlign w:val="center"/>
          </w:tcPr>
          <w:p w:rsidR="00107C04" w:rsidRPr="008C56DC" w:rsidRDefault="00107C04" w:rsidP="00107C04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________________________________</w:t>
            </w:r>
          </w:p>
          <w:p w:rsidR="00107C04" w:rsidRPr="008C56DC" w:rsidRDefault="00107C04" w:rsidP="00107C04">
            <w:pPr>
              <w:keepNext/>
              <w:widowControl w:val="0"/>
              <w:suppressAutoHyphens/>
              <w:overflowPunct w:val="0"/>
              <w:autoSpaceDE w:val="0"/>
              <w:contextualSpacing/>
              <w:jc w:val="center"/>
              <w:textAlignment w:val="baseline"/>
              <w:rPr>
                <w:color w:val="000000"/>
                <w:szCs w:val="28"/>
              </w:rPr>
            </w:pPr>
            <w:r w:rsidRPr="008C56DC">
              <w:rPr>
                <w:color w:val="000000"/>
                <w:szCs w:val="28"/>
              </w:rPr>
              <w:t>(Ф. И. О.)</w:t>
            </w:r>
          </w:p>
        </w:tc>
      </w:tr>
      <w:tr w:rsidR="00F1668C" w:rsidRPr="008C56DC" w:rsidTr="008F7241">
        <w:trPr>
          <w:trHeight w:val="3609"/>
        </w:trPr>
        <w:tc>
          <w:tcPr>
            <w:tcW w:w="4820" w:type="dxa"/>
          </w:tcPr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Адрес местонахождения</w:t>
            </w:r>
            <w:r w:rsidR="008F7241" w:rsidRPr="008C56DC">
              <w:rPr>
                <w:color w:val="000000"/>
                <w:sz w:val="28"/>
                <w:szCs w:val="28"/>
              </w:rPr>
              <w:t>:</w:t>
            </w:r>
            <w:r w:rsidRPr="008C56DC">
              <w:rPr>
                <w:color w:val="000000"/>
                <w:sz w:val="28"/>
                <w:szCs w:val="28"/>
              </w:rPr>
              <w:t xml:space="preserve"> _________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_______________________________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 xml:space="preserve">Почтовый адрес: </w:t>
            </w:r>
            <w:r w:rsidR="008F7241" w:rsidRPr="008C56DC">
              <w:rPr>
                <w:color w:val="000000"/>
                <w:sz w:val="28"/>
                <w:szCs w:val="28"/>
              </w:rPr>
              <w:t>________________</w:t>
            </w:r>
          </w:p>
          <w:p w:rsidR="00F1668C" w:rsidRPr="008C56DC" w:rsidRDefault="008F7241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_______________________________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ИНН</w:t>
            </w:r>
            <w:r w:rsidR="008F7241" w:rsidRPr="008C56DC">
              <w:rPr>
                <w:color w:val="000000"/>
                <w:sz w:val="28"/>
                <w:szCs w:val="28"/>
              </w:rPr>
              <w:t xml:space="preserve">: </w:t>
            </w:r>
            <w:r w:rsidRPr="008C56DC">
              <w:rPr>
                <w:color w:val="000000"/>
                <w:sz w:val="28"/>
                <w:szCs w:val="28"/>
              </w:rPr>
              <w:t>_____________________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КПП</w:t>
            </w:r>
            <w:r w:rsidR="008F7241" w:rsidRPr="008C56DC">
              <w:rPr>
                <w:color w:val="000000"/>
                <w:sz w:val="28"/>
                <w:szCs w:val="28"/>
              </w:rPr>
              <w:t>:</w:t>
            </w:r>
            <w:r w:rsidRPr="008C56DC">
              <w:rPr>
                <w:color w:val="000000"/>
                <w:sz w:val="28"/>
                <w:szCs w:val="28"/>
              </w:rPr>
              <w:t xml:space="preserve"> _____________________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Банковские реквизиты:</w:t>
            </w:r>
          </w:p>
          <w:p w:rsidR="00F1668C" w:rsidRPr="008C56DC" w:rsidRDefault="008F7241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Р</w:t>
            </w:r>
            <w:r w:rsidR="00F1668C" w:rsidRPr="008C56DC">
              <w:rPr>
                <w:color w:val="000000"/>
                <w:sz w:val="28"/>
                <w:szCs w:val="28"/>
              </w:rPr>
              <w:t>/с</w:t>
            </w:r>
            <w:r w:rsidRPr="008C56DC">
              <w:rPr>
                <w:color w:val="000000"/>
                <w:sz w:val="28"/>
                <w:szCs w:val="28"/>
              </w:rPr>
              <w:t>: _____________________</w:t>
            </w:r>
            <w:r w:rsidR="00F1668C" w:rsidRPr="008C56DC">
              <w:rPr>
                <w:color w:val="000000"/>
                <w:sz w:val="28"/>
                <w:szCs w:val="28"/>
              </w:rPr>
              <w:t xml:space="preserve"> 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Банк</w:t>
            </w:r>
            <w:r w:rsidR="008F7241" w:rsidRPr="008C56DC">
              <w:rPr>
                <w:color w:val="000000"/>
                <w:sz w:val="28"/>
                <w:szCs w:val="28"/>
              </w:rPr>
              <w:t>: _____________________</w:t>
            </w:r>
            <w:r w:rsidRPr="008C56DC">
              <w:rPr>
                <w:color w:val="000000"/>
                <w:sz w:val="28"/>
                <w:szCs w:val="28"/>
              </w:rPr>
              <w:t xml:space="preserve"> </w:t>
            </w:r>
          </w:p>
          <w:p w:rsidR="00F1668C" w:rsidRPr="008C56DC" w:rsidRDefault="008F7241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К</w:t>
            </w:r>
            <w:r w:rsidR="00F1668C" w:rsidRPr="008C56DC">
              <w:rPr>
                <w:color w:val="000000"/>
                <w:sz w:val="28"/>
                <w:szCs w:val="28"/>
              </w:rPr>
              <w:t>/с</w:t>
            </w:r>
            <w:r w:rsidRPr="008C56DC">
              <w:rPr>
                <w:color w:val="000000"/>
                <w:sz w:val="28"/>
                <w:szCs w:val="28"/>
              </w:rPr>
              <w:t>: _____________________</w:t>
            </w:r>
            <w:r w:rsidR="00F1668C" w:rsidRPr="008C56DC">
              <w:rPr>
                <w:color w:val="000000"/>
                <w:sz w:val="28"/>
                <w:szCs w:val="28"/>
              </w:rPr>
              <w:t xml:space="preserve"> </w:t>
            </w:r>
          </w:p>
          <w:p w:rsidR="00F1668C" w:rsidRPr="008C56DC" w:rsidRDefault="00F1668C" w:rsidP="008F7241">
            <w:pPr>
              <w:widowControl w:val="0"/>
              <w:suppressAutoHyphens/>
              <w:overflowPunct w:val="0"/>
              <w:autoSpaceDE w:val="0"/>
              <w:autoSpaceDN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БИК</w:t>
            </w:r>
            <w:r w:rsidR="008F7241" w:rsidRPr="008C56DC">
              <w:rPr>
                <w:color w:val="000000"/>
                <w:sz w:val="28"/>
                <w:szCs w:val="28"/>
              </w:rPr>
              <w:t>:</w:t>
            </w:r>
            <w:r w:rsidRPr="008C56DC">
              <w:rPr>
                <w:color w:val="000000"/>
                <w:sz w:val="28"/>
                <w:szCs w:val="28"/>
              </w:rPr>
              <w:t xml:space="preserve"> _________________</w:t>
            </w:r>
          </w:p>
          <w:p w:rsidR="008F7241" w:rsidRPr="008C56DC" w:rsidRDefault="008F7241" w:rsidP="008F7241">
            <w:pPr>
              <w:widowControl w:val="0"/>
              <w:suppressAutoHyphens/>
              <w:overflowPunct w:val="0"/>
              <w:autoSpaceDE w:val="0"/>
              <w:autoSpaceDN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Адрес: __________________________</w:t>
            </w:r>
          </w:p>
          <w:p w:rsidR="00F1668C" w:rsidRPr="008C56DC" w:rsidRDefault="001B153F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Телефон:</w:t>
            </w:r>
            <w:r w:rsidR="00F1668C" w:rsidRPr="008C56DC">
              <w:rPr>
                <w:color w:val="000000"/>
                <w:sz w:val="28"/>
                <w:szCs w:val="28"/>
              </w:rPr>
              <w:t xml:space="preserve"> </w:t>
            </w:r>
            <w:r w:rsidR="008F7241" w:rsidRPr="008C56DC">
              <w:rPr>
                <w:color w:val="000000"/>
                <w:sz w:val="28"/>
                <w:szCs w:val="28"/>
              </w:rPr>
              <w:t xml:space="preserve">+7 </w:t>
            </w:r>
            <w:r w:rsidR="00F1668C" w:rsidRPr="008C56DC">
              <w:rPr>
                <w:color w:val="000000"/>
                <w:sz w:val="28"/>
                <w:szCs w:val="28"/>
              </w:rPr>
              <w:t>(___) ______________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Электронная почта: ______________</w:t>
            </w:r>
          </w:p>
          <w:p w:rsidR="00F1668C" w:rsidRPr="008C56DC" w:rsidRDefault="00F1668C" w:rsidP="00F1668C">
            <w:pPr>
              <w:keepNext/>
              <w:widowControl w:val="0"/>
              <w:suppressAutoHyphens/>
              <w:overflowPunct w:val="0"/>
              <w:autoSpaceDE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  <w:r w:rsidRPr="008C56DC">
              <w:rPr>
                <w:color w:val="000000"/>
                <w:sz w:val="28"/>
                <w:szCs w:val="28"/>
              </w:rPr>
              <w:t>Лицевой счет</w:t>
            </w:r>
            <w:r w:rsidR="008F7241" w:rsidRPr="008C56DC">
              <w:rPr>
                <w:color w:val="000000"/>
                <w:sz w:val="28"/>
                <w:szCs w:val="28"/>
              </w:rPr>
              <w:t>:</w:t>
            </w:r>
            <w:r w:rsidRPr="008C56DC">
              <w:rPr>
                <w:color w:val="000000"/>
                <w:sz w:val="28"/>
                <w:szCs w:val="28"/>
              </w:rPr>
              <w:t xml:space="preserve"> _______________</w:t>
            </w:r>
          </w:p>
          <w:p w:rsidR="00F1668C" w:rsidRPr="008C56DC" w:rsidRDefault="00F1668C" w:rsidP="00F1668C">
            <w:pPr>
              <w:widowControl w:val="0"/>
              <w:suppressAutoHyphens/>
              <w:overflowPunct w:val="0"/>
              <w:autoSpaceDE w:val="0"/>
              <w:autoSpaceDN w:val="0"/>
              <w:contextualSpacing/>
              <w:textAlignment w:val="baseline"/>
              <w:rPr>
                <w:color w:val="000000"/>
                <w:sz w:val="28"/>
                <w:szCs w:val="28"/>
              </w:rPr>
            </w:pPr>
          </w:p>
          <w:p w:rsidR="00F1668C" w:rsidRPr="008C56DC" w:rsidRDefault="00F1668C" w:rsidP="008F724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b/>
                <w:color w:val="000000"/>
                <w:sz w:val="28"/>
                <w:szCs w:val="28"/>
              </w:rPr>
            </w:pPr>
          </w:p>
        </w:tc>
      </w:tr>
    </w:tbl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2551"/>
        <w:gridCol w:w="2016"/>
        <w:gridCol w:w="2804"/>
      </w:tblGrid>
      <w:tr w:rsidR="008F7241" w:rsidRPr="008C56DC" w:rsidTr="008F7241">
        <w:trPr>
          <w:trHeight w:val="530"/>
        </w:trPr>
        <w:tc>
          <w:tcPr>
            <w:tcW w:w="2269" w:type="dxa"/>
            <w:vAlign w:val="bottom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DC">
              <w:rPr>
                <w:rFonts w:ascii="Times New Roman" w:eastAsia="Calibri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551" w:type="dxa"/>
            <w:vAlign w:val="bottom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D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2016" w:type="dxa"/>
            <w:vAlign w:val="bottom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DC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2804" w:type="dxa"/>
            <w:vAlign w:val="bottom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D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</w:p>
        </w:tc>
      </w:tr>
      <w:tr w:rsidR="008F7241" w:rsidRPr="008C56DC" w:rsidTr="008F7241">
        <w:trPr>
          <w:trHeight w:val="173"/>
        </w:trPr>
        <w:tc>
          <w:tcPr>
            <w:tcW w:w="2269" w:type="dxa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6DC">
              <w:rPr>
                <w:rFonts w:ascii="Times New Roman" w:eastAsia="Calibri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51" w:type="dxa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6DC">
              <w:rPr>
                <w:rFonts w:ascii="Times New Roman" w:eastAsia="Calibri" w:hAnsi="Times New Roman" w:cs="Times New Roman"/>
                <w:sz w:val="20"/>
                <w:szCs w:val="20"/>
              </w:rPr>
              <w:t>(инициалы, фамилия)</w:t>
            </w:r>
          </w:p>
        </w:tc>
        <w:tc>
          <w:tcPr>
            <w:tcW w:w="2016" w:type="dxa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6DC">
              <w:rPr>
                <w:rFonts w:ascii="Times New Roman" w:eastAsia="Calibri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04" w:type="dxa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56DC">
              <w:rPr>
                <w:rFonts w:ascii="Times New Roman" w:eastAsia="Calibri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8F7241" w:rsidRPr="008C56DC" w:rsidTr="008F7241">
        <w:trPr>
          <w:trHeight w:val="339"/>
        </w:trPr>
        <w:tc>
          <w:tcPr>
            <w:tcW w:w="4820" w:type="dxa"/>
            <w:gridSpan w:val="2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DC">
              <w:rPr>
                <w:rFonts w:ascii="Times New Roman" w:eastAsia="Calibri" w:hAnsi="Times New Roman" w:cs="Times New Roman"/>
                <w:sz w:val="28"/>
                <w:szCs w:val="28"/>
              </w:rPr>
              <w:t>«___» _________ 20__ г.</w:t>
            </w:r>
          </w:p>
        </w:tc>
        <w:tc>
          <w:tcPr>
            <w:tcW w:w="4820" w:type="dxa"/>
            <w:gridSpan w:val="2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56DC">
              <w:rPr>
                <w:rFonts w:ascii="Times New Roman" w:eastAsia="Calibri" w:hAnsi="Times New Roman" w:cs="Times New Roman"/>
                <w:sz w:val="28"/>
                <w:szCs w:val="28"/>
              </w:rPr>
              <w:t>«___» _________ 20__ г.</w:t>
            </w:r>
          </w:p>
        </w:tc>
      </w:tr>
      <w:tr w:rsidR="008F7241" w:rsidRPr="008C56DC" w:rsidTr="008F7241">
        <w:trPr>
          <w:trHeight w:val="136"/>
        </w:trPr>
        <w:tc>
          <w:tcPr>
            <w:tcW w:w="4820" w:type="dxa"/>
            <w:gridSpan w:val="2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C56DC">
              <w:rPr>
                <w:rFonts w:ascii="Times New Roman" w:eastAsia="Calibri" w:hAnsi="Times New Roman" w:cs="Times New Roman"/>
              </w:rPr>
              <w:t xml:space="preserve">М. П. </w:t>
            </w:r>
            <w:r w:rsidRPr="008C56DC">
              <w:rPr>
                <w:rFonts w:ascii="Times New Roman" w:eastAsia="Calibri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4820" w:type="dxa"/>
            <w:gridSpan w:val="2"/>
          </w:tcPr>
          <w:p w:rsidR="008F7241" w:rsidRPr="008C56DC" w:rsidRDefault="008F7241" w:rsidP="008A02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C56DC">
              <w:rPr>
                <w:rFonts w:ascii="Times New Roman" w:eastAsia="Calibri" w:hAnsi="Times New Roman" w:cs="Times New Roman"/>
              </w:rPr>
              <w:t>М. П.</w:t>
            </w:r>
            <w:r w:rsidRPr="008C56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(при наличии)</w:t>
            </w:r>
          </w:p>
        </w:tc>
      </w:tr>
    </w:tbl>
    <w:p w:rsidR="008F7241" w:rsidRPr="008C56DC" w:rsidRDefault="008F7241" w:rsidP="00F1668C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</w:pPr>
    </w:p>
    <w:p w:rsidR="008F7241" w:rsidRPr="008C56DC" w:rsidRDefault="00644018" w:rsidP="00F1668C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ar-SA"/>
        </w:rPr>
      </w:pPr>
      <w:r w:rsidRPr="008C56DC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ar-SA"/>
        </w:rPr>
        <w:t>АБВ1234567*</w:t>
      </w:r>
    </w:p>
    <w:p w:rsidR="00644018" w:rsidRPr="008C56DC" w:rsidRDefault="00644018" w:rsidP="00F1668C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F1668C" w:rsidRPr="00644018" w:rsidRDefault="00644018" w:rsidP="00F1668C">
      <w:pPr>
        <w:widowControl w:val="0"/>
        <w:suppressAutoHyphens/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</w:pPr>
      <w:r w:rsidRPr="008C56DC"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  <w:t>*</w:t>
      </w:r>
      <w:r w:rsidR="001B153F" w:rsidRPr="008C56DC"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  <w:t>Табельный номер работника</w:t>
      </w:r>
      <w:r w:rsidR="00F1668C" w:rsidRPr="008C56DC"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  <w:t>, оформившего Счет-договор</w:t>
      </w:r>
      <w:r w:rsidR="007E7B7C" w:rsidRPr="008C56DC"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  <w:t>.</w:t>
      </w:r>
      <w:r w:rsidR="003B5158">
        <w:rPr>
          <w:rFonts w:ascii="Times New Roman" w:eastAsia="Times New Roman" w:hAnsi="Times New Roman" w:cs="Times New Roman"/>
          <w:color w:val="000000"/>
          <w:sz w:val="20"/>
          <w:szCs w:val="28"/>
          <w:lang w:eastAsia="ar-SA"/>
        </w:rPr>
        <w:t xml:space="preserve"> </w:t>
      </w:r>
    </w:p>
    <w:sectPr w:rsidR="00F1668C" w:rsidRPr="00644018" w:rsidSect="00290DB9">
      <w:headerReference w:type="default" r:id="rId7"/>
      <w:footnotePr>
        <w:pos w:val="beneathText"/>
      </w:footnotePr>
      <w:pgSz w:w="11905" w:h="16837"/>
      <w:pgMar w:top="1134" w:right="851" w:bottom="1134" w:left="1701" w:header="720" w:footer="44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5D2" w:rsidRDefault="00EA55D2">
      <w:pPr>
        <w:spacing w:after="0" w:line="240" w:lineRule="auto"/>
      </w:pPr>
      <w:r>
        <w:separator/>
      </w:r>
    </w:p>
  </w:endnote>
  <w:endnote w:type="continuationSeparator" w:id="0">
    <w:p w:rsidR="00EA55D2" w:rsidRDefault="00EA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5D2" w:rsidRDefault="00EA55D2">
      <w:pPr>
        <w:spacing w:after="0" w:line="240" w:lineRule="auto"/>
      </w:pPr>
      <w:r>
        <w:separator/>
      </w:r>
    </w:p>
  </w:footnote>
  <w:footnote w:type="continuationSeparator" w:id="0">
    <w:p w:rsidR="00EA55D2" w:rsidRDefault="00EA5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3BC" w:rsidRDefault="006531C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E54A4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C8"/>
    <w:rsid w:val="00014F57"/>
    <w:rsid w:val="000F77CC"/>
    <w:rsid w:val="00107C04"/>
    <w:rsid w:val="00114185"/>
    <w:rsid w:val="00123E30"/>
    <w:rsid w:val="00130B62"/>
    <w:rsid w:val="001A787A"/>
    <w:rsid w:val="001B0C23"/>
    <w:rsid w:val="001B153F"/>
    <w:rsid w:val="001B4117"/>
    <w:rsid w:val="001C33F9"/>
    <w:rsid w:val="001C78B1"/>
    <w:rsid w:val="002064F5"/>
    <w:rsid w:val="00215A43"/>
    <w:rsid w:val="00254D79"/>
    <w:rsid w:val="00290DB9"/>
    <w:rsid w:val="002972A8"/>
    <w:rsid w:val="002E7013"/>
    <w:rsid w:val="002F020D"/>
    <w:rsid w:val="003115BE"/>
    <w:rsid w:val="003463CA"/>
    <w:rsid w:val="00360A94"/>
    <w:rsid w:val="003B5158"/>
    <w:rsid w:val="003F3380"/>
    <w:rsid w:val="00404C4D"/>
    <w:rsid w:val="004271F7"/>
    <w:rsid w:val="004D10C3"/>
    <w:rsid w:val="004E025F"/>
    <w:rsid w:val="004E54A4"/>
    <w:rsid w:val="00534957"/>
    <w:rsid w:val="005B1720"/>
    <w:rsid w:val="005C41FB"/>
    <w:rsid w:val="005C5ADC"/>
    <w:rsid w:val="005F585C"/>
    <w:rsid w:val="006234AB"/>
    <w:rsid w:val="00644018"/>
    <w:rsid w:val="006531C8"/>
    <w:rsid w:val="0066124D"/>
    <w:rsid w:val="00662691"/>
    <w:rsid w:val="006C36D1"/>
    <w:rsid w:val="00704881"/>
    <w:rsid w:val="00751702"/>
    <w:rsid w:val="00756E7C"/>
    <w:rsid w:val="007A5E8C"/>
    <w:rsid w:val="007E7B7C"/>
    <w:rsid w:val="00825113"/>
    <w:rsid w:val="0082654A"/>
    <w:rsid w:val="008338AD"/>
    <w:rsid w:val="00864B01"/>
    <w:rsid w:val="008725CE"/>
    <w:rsid w:val="008A6B2A"/>
    <w:rsid w:val="008B18B2"/>
    <w:rsid w:val="008C56DC"/>
    <w:rsid w:val="008D33AF"/>
    <w:rsid w:val="008F7241"/>
    <w:rsid w:val="009075E6"/>
    <w:rsid w:val="00997BED"/>
    <w:rsid w:val="009B211B"/>
    <w:rsid w:val="009B5CDC"/>
    <w:rsid w:val="009E5B2D"/>
    <w:rsid w:val="009E67BF"/>
    <w:rsid w:val="00A0278A"/>
    <w:rsid w:val="00A267E6"/>
    <w:rsid w:val="00A45DAD"/>
    <w:rsid w:val="00A54E21"/>
    <w:rsid w:val="00AD0001"/>
    <w:rsid w:val="00AF5DE4"/>
    <w:rsid w:val="00AF77CE"/>
    <w:rsid w:val="00B90FC6"/>
    <w:rsid w:val="00B96007"/>
    <w:rsid w:val="00C234AF"/>
    <w:rsid w:val="00C42A46"/>
    <w:rsid w:val="00C77C4E"/>
    <w:rsid w:val="00CB0D5F"/>
    <w:rsid w:val="00D3187C"/>
    <w:rsid w:val="00D36468"/>
    <w:rsid w:val="00D534FD"/>
    <w:rsid w:val="00D62BC8"/>
    <w:rsid w:val="00D632DA"/>
    <w:rsid w:val="00D83815"/>
    <w:rsid w:val="00D9708C"/>
    <w:rsid w:val="00DA135E"/>
    <w:rsid w:val="00DC1C2A"/>
    <w:rsid w:val="00E2576F"/>
    <w:rsid w:val="00E65344"/>
    <w:rsid w:val="00E75E47"/>
    <w:rsid w:val="00E93310"/>
    <w:rsid w:val="00EA55D2"/>
    <w:rsid w:val="00EB4EFB"/>
    <w:rsid w:val="00ED3757"/>
    <w:rsid w:val="00ED4540"/>
    <w:rsid w:val="00EE264E"/>
    <w:rsid w:val="00EE2C1D"/>
    <w:rsid w:val="00F00F94"/>
    <w:rsid w:val="00F12B78"/>
    <w:rsid w:val="00F1668C"/>
    <w:rsid w:val="00F24F07"/>
    <w:rsid w:val="00F25367"/>
    <w:rsid w:val="00F452A3"/>
    <w:rsid w:val="00F60CB0"/>
    <w:rsid w:val="00FA1F96"/>
    <w:rsid w:val="00F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5305"/>
  <w15:docId w15:val="{DBADC379-0838-489A-889E-AAB47AD9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31C8"/>
    <w:pPr>
      <w:widowControl w:val="0"/>
      <w:tabs>
        <w:tab w:val="center" w:pos="4677"/>
        <w:tab w:val="right" w:pos="9355"/>
      </w:tabs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6531C8"/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table" w:styleId="a5">
    <w:name w:val="Table Grid"/>
    <w:basedOn w:val="a1"/>
    <w:uiPriority w:val="59"/>
    <w:rsid w:val="00653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F24F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24F0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24F0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24F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24F0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24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4F0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F16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56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soblgaz.ru/privacy-policy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 Марат Марсович</dc:creator>
  <cp:lastModifiedBy>Ливинская Наталья Александровна</cp:lastModifiedBy>
  <cp:revision>2</cp:revision>
  <cp:lastPrinted>2023-05-03T07:11:00Z</cp:lastPrinted>
  <dcterms:created xsi:type="dcterms:W3CDTF">2024-05-07T14:37:00Z</dcterms:created>
  <dcterms:modified xsi:type="dcterms:W3CDTF">2024-05-07T14:37:00Z</dcterms:modified>
</cp:coreProperties>
</file>